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57C76" w14:textId="7834D314" w:rsidR="00887F41" w:rsidRPr="002B1817" w:rsidRDefault="00EC13E4" w:rsidP="002B1817">
      <w:pPr>
        <w:tabs>
          <w:tab w:val="left" w:pos="1545"/>
          <w:tab w:val="left" w:pos="1980"/>
        </w:tabs>
        <w:jc w:val="both"/>
        <w:rPr>
          <w:rFonts w:ascii="Arial" w:hAnsi="Arial" w:cs="Arial"/>
          <w:bCs/>
          <w:sz w:val="22"/>
          <w:szCs w:val="22"/>
          <w:lang w:val="fr-FR"/>
        </w:rPr>
      </w:pPr>
      <w:r>
        <w:rPr>
          <w:rFonts w:ascii="Arial" w:hAnsi="Arial" w:cs="Arial"/>
          <w:bCs/>
          <w:sz w:val="22"/>
          <w:szCs w:val="22"/>
          <w:lang w:val="fr-FR"/>
        </w:rPr>
        <w:tab/>
      </w:r>
      <w:r>
        <w:rPr>
          <w:rFonts w:ascii="Arial" w:hAnsi="Arial" w:cs="Arial"/>
          <w:bCs/>
          <w:sz w:val="22"/>
          <w:szCs w:val="22"/>
          <w:lang w:val="fr-FR"/>
        </w:rPr>
        <w:tab/>
      </w:r>
    </w:p>
    <w:p w14:paraId="3631DEE2" w14:textId="77777777" w:rsidR="000953F8" w:rsidRPr="00830453" w:rsidRDefault="000953F8">
      <w:pPr>
        <w:jc w:val="center"/>
        <w:outlineLvl w:val="0"/>
        <w:rPr>
          <w:rFonts w:ascii="Arial" w:hAnsi="Arial" w:cs="Arial"/>
          <w:b/>
          <w:sz w:val="22"/>
          <w:szCs w:val="22"/>
          <w:lang w:val="fr-FR"/>
        </w:rPr>
      </w:pPr>
    </w:p>
    <w:p w14:paraId="32404C42" w14:textId="77777777" w:rsidR="007253AD" w:rsidRPr="00830453" w:rsidRDefault="00114FD5">
      <w:pPr>
        <w:jc w:val="center"/>
        <w:outlineLvl w:val="0"/>
        <w:rPr>
          <w:rFonts w:ascii="Arial" w:hAnsi="Arial" w:cs="Arial"/>
          <w:b/>
          <w:sz w:val="22"/>
          <w:szCs w:val="22"/>
          <w:lang w:val="fr-FR"/>
        </w:rPr>
      </w:pPr>
      <w:r w:rsidRPr="00830453">
        <w:rPr>
          <w:rFonts w:ascii="Arial" w:hAnsi="Arial" w:cs="Arial"/>
          <w:b/>
          <w:sz w:val="22"/>
          <w:szCs w:val="22"/>
          <w:lang w:val="fr-FR"/>
        </w:rPr>
        <w:t xml:space="preserve">ACCORD DE CONFIDENTIALITÉ </w:t>
      </w:r>
    </w:p>
    <w:p w14:paraId="74783B32" w14:textId="77777777" w:rsidR="007253AD" w:rsidRDefault="007253AD">
      <w:pPr>
        <w:spacing w:after="140" w:line="290" w:lineRule="auto"/>
        <w:jc w:val="both"/>
        <w:rPr>
          <w:rFonts w:ascii="Arial" w:hAnsi="Arial" w:cs="Arial"/>
          <w:sz w:val="22"/>
          <w:szCs w:val="22"/>
          <w:lang w:val="fr-FR"/>
        </w:rPr>
      </w:pPr>
    </w:p>
    <w:p w14:paraId="4FF6E610" w14:textId="77777777" w:rsidR="00723324" w:rsidRPr="00830453" w:rsidRDefault="00723324">
      <w:pPr>
        <w:spacing w:after="140" w:line="290" w:lineRule="auto"/>
        <w:jc w:val="both"/>
        <w:rPr>
          <w:rFonts w:ascii="Arial" w:hAnsi="Arial" w:cs="Arial"/>
          <w:sz w:val="22"/>
          <w:szCs w:val="22"/>
          <w:lang w:val="fr-FR"/>
        </w:rPr>
      </w:pPr>
    </w:p>
    <w:p w14:paraId="4383E054" w14:textId="37605F62" w:rsidR="007253AD" w:rsidRPr="00830453" w:rsidRDefault="00A0181F">
      <w:pPr>
        <w:spacing w:after="140" w:line="290" w:lineRule="auto"/>
        <w:jc w:val="both"/>
        <w:outlineLvl w:val="0"/>
        <w:rPr>
          <w:rFonts w:ascii="Arial" w:hAnsi="Arial" w:cs="Arial"/>
          <w:b/>
          <w:caps/>
          <w:sz w:val="20"/>
          <w:szCs w:val="20"/>
          <w:lang w:val="fr-FR"/>
        </w:rPr>
      </w:pPr>
      <w:r>
        <w:rPr>
          <w:rFonts w:ascii="Arial" w:hAnsi="Arial" w:cs="Arial"/>
          <w:b/>
          <w:sz w:val="20"/>
          <w:szCs w:val="20"/>
          <w:lang w:val="fr-FR"/>
        </w:rPr>
        <w:t xml:space="preserve">Conclu entre </w:t>
      </w:r>
      <w:r w:rsidR="00114FD5" w:rsidRPr="00830453">
        <w:rPr>
          <w:rFonts w:ascii="Arial" w:hAnsi="Arial" w:cs="Arial"/>
          <w:b/>
          <w:sz w:val="20"/>
          <w:szCs w:val="20"/>
          <w:lang w:val="fr-FR"/>
        </w:rPr>
        <w:t>:</w:t>
      </w:r>
    </w:p>
    <w:p w14:paraId="16387034" w14:textId="5CA170FB" w:rsidR="00371D4B" w:rsidRPr="00371D4B" w:rsidRDefault="00723324" w:rsidP="00371D4B">
      <w:pPr>
        <w:numPr>
          <w:ilvl w:val="0"/>
          <w:numId w:val="1"/>
        </w:numPr>
        <w:spacing w:before="120"/>
        <w:jc w:val="both"/>
        <w:rPr>
          <w:rFonts w:ascii="Arial" w:hAnsi="Arial" w:cs="Arial"/>
          <w:sz w:val="20"/>
          <w:szCs w:val="20"/>
          <w:lang w:val="fr-LU"/>
        </w:rPr>
      </w:pPr>
      <w:r w:rsidRPr="00723324">
        <w:rPr>
          <w:rFonts w:ascii="Arial" w:hAnsi="Arial" w:cs="Arial"/>
          <w:caps/>
          <w:sz w:val="20"/>
          <w:szCs w:val="20"/>
          <w:lang w:val="fr-LU"/>
        </w:rPr>
        <w:t>Creos Luxembourg S.A</w:t>
      </w:r>
      <w:r w:rsidRPr="00723324">
        <w:rPr>
          <w:rFonts w:ascii="Arial" w:hAnsi="Arial" w:cs="Arial"/>
          <w:sz w:val="20"/>
          <w:szCs w:val="20"/>
          <w:lang w:val="fr-LU"/>
        </w:rPr>
        <w:t xml:space="preserve">, établie et ayant son siège social à L-2555 Luxembourg, 105 rue de </w:t>
      </w:r>
      <w:proofErr w:type="spellStart"/>
      <w:r w:rsidRPr="00723324">
        <w:rPr>
          <w:rFonts w:ascii="Arial" w:hAnsi="Arial" w:cs="Arial"/>
          <w:sz w:val="20"/>
          <w:szCs w:val="20"/>
          <w:lang w:val="fr-LU"/>
        </w:rPr>
        <w:t>Strassen</w:t>
      </w:r>
      <w:proofErr w:type="spellEnd"/>
      <w:r w:rsidRPr="00723324">
        <w:rPr>
          <w:rFonts w:ascii="Arial" w:hAnsi="Arial" w:cs="Arial"/>
          <w:sz w:val="20"/>
          <w:szCs w:val="20"/>
          <w:lang w:val="fr-LU"/>
        </w:rPr>
        <w:t xml:space="preserve">, immatriculée au Registre de commerce et des sociétés de Luxembourg (« RCS Luxembourg ») sous le numéro B4513, représentée par </w:t>
      </w:r>
      <w:r w:rsidR="00371D4B">
        <w:rPr>
          <w:rFonts w:ascii="Arial" w:hAnsi="Arial" w:cs="Arial"/>
          <w:sz w:val="20"/>
          <w:szCs w:val="20"/>
          <w:lang w:val="fr-LU"/>
        </w:rPr>
        <w:t xml:space="preserve">Laurence </w:t>
      </w:r>
      <w:proofErr w:type="spellStart"/>
      <w:r w:rsidR="00371D4B">
        <w:rPr>
          <w:rFonts w:ascii="Arial" w:hAnsi="Arial" w:cs="Arial"/>
          <w:sz w:val="20"/>
          <w:szCs w:val="20"/>
          <w:lang w:val="fr-LU"/>
        </w:rPr>
        <w:t>Zenner</w:t>
      </w:r>
      <w:proofErr w:type="spellEnd"/>
      <w:r w:rsidR="00371D4B">
        <w:rPr>
          <w:rFonts w:ascii="Arial" w:hAnsi="Arial" w:cs="Arial"/>
          <w:sz w:val="20"/>
          <w:szCs w:val="20"/>
          <w:lang w:val="fr-LU"/>
        </w:rPr>
        <w:t>, CEO et Daniel Christnach</w:t>
      </w:r>
      <w:r w:rsidRPr="00723324">
        <w:rPr>
          <w:rFonts w:ascii="Arial" w:hAnsi="Arial" w:cs="Arial"/>
          <w:sz w:val="20"/>
          <w:szCs w:val="20"/>
          <w:lang w:val="fr-LU"/>
        </w:rPr>
        <w:t>,</w:t>
      </w:r>
      <w:r w:rsidR="00371D4B">
        <w:rPr>
          <w:rFonts w:ascii="Arial" w:hAnsi="Arial" w:cs="Arial"/>
          <w:sz w:val="20"/>
          <w:szCs w:val="20"/>
          <w:lang w:val="fr-LU"/>
        </w:rPr>
        <w:t xml:space="preserve"> </w:t>
      </w:r>
      <w:r w:rsidR="00371D4B" w:rsidRPr="00221DF0">
        <w:rPr>
          <w:rStyle w:val="cf01"/>
          <w:lang w:val="fr-FR"/>
        </w:rPr>
        <w:t>Head of Customer Service, Innovation &amp; Digital</w:t>
      </w:r>
      <w:r w:rsidR="00371D4B">
        <w:rPr>
          <w:rStyle w:val="cf01"/>
          <w:lang w:val="fr-FR"/>
        </w:rPr>
        <w:t>,</w:t>
      </w:r>
    </w:p>
    <w:p w14:paraId="46CB3703" w14:textId="77777777" w:rsidR="00723324" w:rsidRPr="00723324" w:rsidRDefault="00723324" w:rsidP="00723324">
      <w:pPr>
        <w:numPr>
          <w:ilvl w:val="0"/>
          <w:numId w:val="1"/>
        </w:numPr>
        <w:spacing w:before="120"/>
        <w:jc w:val="both"/>
        <w:rPr>
          <w:rFonts w:ascii="Arial" w:hAnsi="Arial" w:cs="Arial"/>
          <w:sz w:val="20"/>
          <w:szCs w:val="20"/>
          <w:lang w:val="fr-LU"/>
        </w:rPr>
      </w:pPr>
      <w:r w:rsidRPr="00723324">
        <w:rPr>
          <w:rFonts w:ascii="Arial" w:hAnsi="Arial" w:cs="Arial"/>
          <w:caps/>
          <w:sz w:val="20"/>
          <w:szCs w:val="20"/>
          <w:lang w:val="fr-LU"/>
        </w:rPr>
        <w:t>Sudstroum S.à r.l. &amp; Co S.e.c.s.</w:t>
      </w:r>
      <w:r w:rsidRPr="00723324">
        <w:rPr>
          <w:rFonts w:ascii="Arial" w:hAnsi="Arial" w:cs="Arial"/>
          <w:sz w:val="20"/>
          <w:szCs w:val="20"/>
          <w:lang w:val="fr-LU"/>
        </w:rPr>
        <w:t>, établie et ayant son siège social à L-4220 Esch-sur-Alzette, 11, rue de Luxembourg, immatriculée au RCS Luxembourg sous le numéro B130294, représentée par son gérant actuellement en fonction,</w:t>
      </w:r>
    </w:p>
    <w:p w14:paraId="7D0A5497" w14:textId="77777777" w:rsidR="00723324" w:rsidRPr="00723324" w:rsidRDefault="00723324" w:rsidP="00723324">
      <w:pPr>
        <w:numPr>
          <w:ilvl w:val="0"/>
          <w:numId w:val="1"/>
        </w:numPr>
        <w:spacing w:before="120"/>
        <w:jc w:val="both"/>
        <w:rPr>
          <w:rFonts w:ascii="Arial" w:hAnsi="Arial" w:cs="Arial"/>
          <w:sz w:val="20"/>
          <w:szCs w:val="20"/>
          <w:lang w:val="fr-LU"/>
        </w:rPr>
      </w:pPr>
      <w:r w:rsidRPr="00723324">
        <w:rPr>
          <w:rFonts w:ascii="Arial" w:hAnsi="Arial" w:cs="Arial"/>
          <w:caps/>
          <w:sz w:val="20"/>
          <w:szCs w:val="20"/>
          <w:lang w:val="fr-LU"/>
        </w:rPr>
        <w:t>Ville d’Ettelbruck</w:t>
      </w:r>
      <w:r w:rsidRPr="00723324">
        <w:rPr>
          <w:rFonts w:ascii="Arial" w:hAnsi="Arial" w:cs="Arial"/>
          <w:sz w:val="20"/>
          <w:szCs w:val="20"/>
          <w:lang w:val="fr-LU"/>
        </w:rPr>
        <w:t>, ayant sa maison communale au L-9087 Ettelbruck, place de l’Hôtel de Ville, représentée par son collège des bourgmestre et échevins actuellement en fonction</w:t>
      </w:r>
    </w:p>
    <w:p w14:paraId="3541D766" w14:textId="770A78F3" w:rsidR="000953F8" w:rsidRPr="00723324" w:rsidRDefault="00723324" w:rsidP="00723324">
      <w:pPr>
        <w:numPr>
          <w:ilvl w:val="0"/>
          <w:numId w:val="1"/>
        </w:numPr>
        <w:spacing w:before="120"/>
        <w:jc w:val="both"/>
        <w:rPr>
          <w:rFonts w:ascii="Arial" w:hAnsi="Arial" w:cs="Arial"/>
          <w:sz w:val="20"/>
          <w:szCs w:val="20"/>
          <w:lang w:val="fr-LU"/>
        </w:rPr>
      </w:pPr>
      <w:r w:rsidRPr="00723324">
        <w:rPr>
          <w:rFonts w:ascii="Arial" w:hAnsi="Arial" w:cs="Arial"/>
          <w:caps/>
          <w:sz w:val="20"/>
          <w:szCs w:val="20"/>
          <w:lang w:val="fr-LU"/>
        </w:rPr>
        <w:t>Ville de Diekirch</w:t>
      </w:r>
      <w:r w:rsidRPr="00723324">
        <w:rPr>
          <w:rFonts w:ascii="Arial" w:hAnsi="Arial" w:cs="Arial"/>
          <w:sz w:val="20"/>
          <w:szCs w:val="20"/>
          <w:lang w:val="fr-LU"/>
        </w:rPr>
        <w:t xml:space="preserve">, ayant sa maison communale au L-9233 Diekirch, 27, avenue de la </w:t>
      </w:r>
      <w:r w:rsidR="00523BD3">
        <w:rPr>
          <w:rFonts w:ascii="Arial" w:hAnsi="Arial" w:cs="Arial"/>
          <w:sz w:val="20"/>
          <w:szCs w:val="20"/>
          <w:lang w:val="fr-LU"/>
        </w:rPr>
        <w:t>G</w:t>
      </w:r>
      <w:r w:rsidRPr="00723324">
        <w:rPr>
          <w:rFonts w:ascii="Arial" w:hAnsi="Arial" w:cs="Arial"/>
          <w:sz w:val="20"/>
          <w:szCs w:val="20"/>
          <w:lang w:val="fr-LU"/>
        </w:rPr>
        <w:t>are, représentée par son collège des bourgmestre et échevins actuellement en fonction</w:t>
      </w:r>
      <w:r>
        <w:rPr>
          <w:rFonts w:ascii="Arial" w:hAnsi="Arial" w:cs="Arial"/>
          <w:sz w:val="20"/>
          <w:szCs w:val="20"/>
          <w:lang w:val="fr-LU"/>
        </w:rPr>
        <w:t xml:space="preserve"> </w:t>
      </w:r>
      <w:r w:rsidR="00290C9D" w:rsidRPr="00723324">
        <w:rPr>
          <w:rFonts w:ascii="Arial" w:hAnsi="Arial"/>
          <w:sz w:val="20"/>
          <w:szCs w:val="20"/>
          <w:lang w:val="fr-BE"/>
        </w:rPr>
        <w:t>;</w:t>
      </w:r>
    </w:p>
    <w:p w14:paraId="74DB44DD" w14:textId="77777777" w:rsidR="00723324" w:rsidRDefault="00723324" w:rsidP="00723324">
      <w:pPr>
        <w:spacing w:before="120"/>
        <w:ind w:left="360"/>
        <w:jc w:val="both"/>
        <w:rPr>
          <w:rFonts w:ascii="Arial" w:hAnsi="Arial" w:cs="Arial"/>
          <w:caps/>
          <w:sz w:val="20"/>
          <w:szCs w:val="20"/>
          <w:lang w:val="fr-LU"/>
        </w:rPr>
      </w:pPr>
    </w:p>
    <w:p w14:paraId="08E5FFF0" w14:textId="531C0945" w:rsidR="00723324" w:rsidRPr="00B95810" w:rsidRDefault="00723324" w:rsidP="00723324">
      <w:pPr>
        <w:spacing w:before="120"/>
        <w:ind w:left="360"/>
        <w:jc w:val="both"/>
        <w:rPr>
          <w:rFonts w:ascii="Arial" w:hAnsi="Arial" w:cs="Arial"/>
          <w:i/>
          <w:iCs/>
          <w:sz w:val="20"/>
          <w:szCs w:val="20"/>
          <w:lang w:val="fr-LU"/>
        </w:rPr>
      </w:pPr>
      <w:r>
        <w:rPr>
          <w:rFonts w:ascii="Arial" w:hAnsi="Arial" w:cs="Arial"/>
          <w:sz w:val="20"/>
          <w:szCs w:val="20"/>
          <w:lang w:val="fr-LU"/>
        </w:rPr>
        <w:t>Représenté</w:t>
      </w:r>
      <w:r w:rsidR="00371D4B">
        <w:rPr>
          <w:rFonts w:ascii="Arial" w:hAnsi="Arial" w:cs="Arial"/>
          <w:sz w:val="20"/>
          <w:szCs w:val="20"/>
          <w:lang w:val="fr-LU"/>
        </w:rPr>
        <w:t>e</w:t>
      </w:r>
      <w:r>
        <w:rPr>
          <w:rFonts w:ascii="Arial" w:hAnsi="Arial" w:cs="Arial"/>
          <w:sz w:val="20"/>
          <w:szCs w:val="20"/>
          <w:lang w:val="fr-LU"/>
        </w:rPr>
        <w:t>s</w:t>
      </w:r>
      <w:r w:rsidR="00221DF0">
        <w:rPr>
          <w:rFonts w:ascii="Arial" w:hAnsi="Arial" w:cs="Arial"/>
          <w:sz w:val="20"/>
          <w:szCs w:val="20"/>
          <w:lang w:val="fr-LU"/>
        </w:rPr>
        <w:t xml:space="preserve"> pour la signature du présent accord </w:t>
      </w:r>
      <w:r>
        <w:rPr>
          <w:rFonts w:ascii="Arial" w:hAnsi="Arial" w:cs="Arial"/>
          <w:sz w:val="20"/>
          <w:szCs w:val="20"/>
          <w:lang w:val="fr-LU"/>
        </w:rPr>
        <w:t>par</w:t>
      </w:r>
      <w:r w:rsidR="00221DF0">
        <w:rPr>
          <w:rFonts w:ascii="Arial" w:hAnsi="Arial" w:cs="Arial"/>
          <w:sz w:val="20"/>
          <w:szCs w:val="20"/>
          <w:lang w:val="fr-LU"/>
        </w:rPr>
        <w:t xml:space="preserve"> la société</w:t>
      </w:r>
      <w:r>
        <w:rPr>
          <w:rFonts w:ascii="Arial" w:hAnsi="Arial" w:cs="Arial"/>
          <w:sz w:val="20"/>
          <w:szCs w:val="20"/>
          <w:lang w:val="fr-LU"/>
        </w:rPr>
        <w:t xml:space="preserve"> </w:t>
      </w:r>
      <w:r w:rsidR="00221DF0" w:rsidRPr="00221DF0">
        <w:rPr>
          <w:rFonts w:ascii="Arial" w:hAnsi="Arial" w:cs="Arial"/>
          <w:b/>
          <w:bCs/>
          <w:caps/>
          <w:sz w:val="20"/>
          <w:szCs w:val="20"/>
          <w:lang w:val="fr-LU"/>
        </w:rPr>
        <w:t>Creos Luxembourg S</w:t>
      </w:r>
      <w:r w:rsidR="00883E5F">
        <w:rPr>
          <w:rFonts w:ascii="Arial" w:hAnsi="Arial" w:cs="Arial"/>
          <w:b/>
          <w:bCs/>
          <w:caps/>
          <w:sz w:val="20"/>
          <w:szCs w:val="20"/>
          <w:lang w:val="fr-LU"/>
        </w:rPr>
        <w:t>.</w:t>
      </w:r>
      <w:r w:rsidR="00221DF0" w:rsidRPr="00221DF0">
        <w:rPr>
          <w:rFonts w:ascii="Arial" w:hAnsi="Arial" w:cs="Arial"/>
          <w:b/>
          <w:bCs/>
          <w:caps/>
          <w:sz w:val="20"/>
          <w:szCs w:val="20"/>
          <w:lang w:val="fr-LU"/>
        </w:rPr>
        <w:t>A</w:t>
      </w:r>
      <w:r w:rsidR="00883E5F">
        <w:rPr>
          <w:rFonts w:ascii="Arial" w:hAnsi="Arial" w:cs="Arial"/>
          <w:b/>
          <w:bCs/>
          <w:caps/>
          <w:sz w:val="20"/>
          <w:szCs w:val="20"/>
          <w:lang w:val="fr-LU"/>
        </w:rPr>
        <w:t>.</w:t>
      </w:r>
      <w:r w:rsidR="00221DF0">
        <w:rPr>
          <w:rFonts w:ascii="Arial" w:hAnsi="Arial" w:cs="Arial"/>
          <w:b/>
          <w:bCs/>
          <w:caps/>
          <w:sz w:val="20"/>
          <w:szCs w:val="20"/>
          <w:lang w:val="fr-LU"/>
        </w:rPr>
        <w:t xml:space="preserve">, </w:t>
      </w:r>
      <w:r w:rsidR="00221DF0">
        <w:rPr>
          <w:rFonts w:ascii="Arial" w:hAnsi="Arial" w:cs="Arial"/>
          <w:sz w:val="20"/>
          <w:szCs w:val="20"/>
          <w:lang w:val="fr-LU"/>
        </w:rPr>
        <w:t>agissant au nom et pour le compte de tou</w:t>
      </w:r>
      <w:r w:rsidR="00B95810">
        <w:rPr>
          <w:rFonts w:ascii="Arial" w:hAnsi="Arial" w:cs="Arial"/>
          <w:sz w:val="20"/>
          <w:szCs w:val="20"/>
          <w:lang w:val="fr-LU"/>
        </w:rPr>
        <w:t xml:space="preserve">tes les parties </w:t>
      </w:r>
      <w:proofErr w:type="spellStart"/>
      <w:r w:rsidR="00B95810">
        <w:rPr>
          <w:rFonts w:ascii="Arial" w:hAnsi="Arial" w:cs="Arial"/>
          <w:i/>
          <w:iCs/>
          <w:sz w:val="20"/>
          <w:szCs w:val="20"/>
          <w:lang w:val="fr-LU"/>
        </w:rPr>
        <w:t>sub</w:t>
      </w:r>
      <w:proofErr w:type="spellEnd"/>
      <w:r w:rsidR="00B95810">
        <w:rPr>
          <w:rFonts w:ascii="Arial" w:hAnsi="Arial" w:cs="Arial"/>
          <w:i/>
          <w:iCs/>
          <w:sz w:val="20"/>
          <w:szCs w:val="20"/>
          <w:lang w:val="fr-LU"/>
        </w:rPr>
        <w:t xml:space="preserve"> 1 à 4. </w:t>
      </w:r>
    </w:p>
    <w:p w14:paraId="43B66CD4" w14:textId="77777777" w:rsidR="00723324" w:rsidRPr="00723324" w:rsidRDefault="00723324" w:rsidP="00723324">
      <w:pPr>
        <w:spacing w:before="120"/>
        <w:ind w:left="360"/>
        <w:jc w:val="both"/>
        <w:rPr>
          <w:rFonts w:ascii="Arial" w:hAnsi="Arial" w:cs="Arial"/>
          <w:sz w:val="20"/>
          <w:szCs w:val="20"/>
          <w:lang w:val="fr-LU"/>
        </w:rPr>
      </w:pPr>
    </w:p>
    <w:p w14:paraId="67C19991" w14:textId="5A83F02D" w:rsidR="00290C9D" w:rsidRPr="00830453" w:rsidRDefault="00EC13E4" w:rsidP="007D43EA">
      <w:pPr>
        <w:spacing w:after="140" w:line="290" w:lineRule="auto"/>
        <w:ind w:left="360"/>
        <w:jc w:val="both"/>
        <w:rPr>
          <w:rFonts w:ascii="Arial" w:hAnsi="Arial" w:cs="Arial"/>
          <w:color w:val="000000"/>
          <w:sz w:val="20"/>
          <w:szCs w:val="20"/>
          <w:lang w:val="fr-FR"/>
        </w:rPr>
      </w:pPr>
      <w:r>
        <w:rPr>
          <w:rFonts w:ascii="Arial" w:hAnsi="Arial" w:cs="Arial"/>
          <w:color w:val="000000"/>
          <w:sz w:val="20"/>
          <w:szCs w:val="20"/>
          <w:lang w:val="fr-FR"/>
        </w:rPr>
        <w:t>Dénommé</w:t>
      </w:r>
      <w:r w:rsidR="00723324">
        <w:rPr>
          <w:rFonts w:ascii="Arial" w:hAnsi="Arial" w:cs="Arial"/>
          <w:color w:val="000000"/>
          <w:sz w:val="20"/>
          <w:szCs w:val="20"/>
          <w:lang w:val="fr-FR"/>
        </w:rPr>
        <w:t>s</w:t>
      </w:r>
      <w:r w:rsidR="00290C9D">
        <w:rPr>
          <w:rFonts w:ascii="Arial" w:hAnsi="Arial" w:cs="Arial"/>
          <w:color w:val="000000"/>
          <w:sz w:val="20"/>
          <w:szCs w:val="20"/>
          <w:lang w:val="fr-FR"/>
        </w:rPr>
        <w:t xml:space="preserve"> ci-après </w:t>
      </w:r>
      <w:r w:rsidR="00723324">
        <w:rPr>
          <w:rFonts w:ascii="Arial" w:hAnsi="Arial" w:cs="Arial"/>
          <w:color w:val="000000"/>
          <w:sz w:val="20"/>
          <w:szCs w:val="20"/>
          <w:lang w:val="fr-FR"/>
        </w:rPr>
        <w:t>« </w:t>
      </w:r>
      <w:r w:rsidR="00723324" w:rsidRPr="00723324">
        <w:rPr>
          <w:rFonts w:ascii="Arial" w:hAnsi="Arial" w:cs="Arial"/>
          <w:b/>
          <w:bCs/>
          <w:color w:val="000000"/>
          <w:sz w:val="20"/>
          <w:szCs w:val="20"/>
          <w:lang w:val="fr-FR"/>
        </w:rPr>
        <w:t>le</w:t>
      </w:r>
      <w:r w:rsidR="00523BD3">
        <w:rPr>
          <w:rFonts w:ascii="Arial" w:hAnsi="Arial" w:cs="Arial"/>
          <w:b/>
          <w:bCs/>
          <w:color w:val="000000"/>
          <w:sz w:val="20"/>
          <w:szCs w:val="20"/>
          <w:lang w:val="fr-FR"/>
        </w:rPr>
        <w:t>s</w:t>
      </w:r>
      <w:r w:rsidR="00723324" w:rsidRPr="00723324">
        <w:rPr>
          <w:rFonts w:ascii="Arial" w:hAnsi="Arial" w:cs="Arial"/>
          <w:b/>
          <w:bCs/>
          <w:color w:val="000000"/>
          <w:sz w:val="20"/>
          <w:szCs w:val="20"/>
          <w:lang w:val="fr-FR"/>
        </w:rPr>
        <w:t xml:space="preserve"> GRD</w:t>
      </w:r>
      <w:r w:rsidR="00290C9D">
        <w:rPr>
          <w:rFonts w:ascii="Arial" w:hAnsi="Arial" w:cs="Arial"/>
          <w:color w:val="000000"/>
          <w:sz w:val="20"/>
          <w:szCs w:val="20"/>
          <w:lang w:val="fr-FR"/>
        </w:rPr>
        <w:t> »,</w:t>
      </w:r>
    </w:p>
    <w:p w14:paraId="39F13893" w14:textId="77777777" w:rsidR="007253AD" w:rsidRPr="005971D9" w:rsidRDefault="00114FD5">
      <w:pPr>
        <w:spacing w:after="140" w:line="290" w:lineRule="auto"/>
        <w:jc w:val="both"/>
        <w:outlineLvl w:val="0"/>
        <w:rPr>
          <w:rFonts w:ascii="Arial" w:hAnsi="Arial" w:cs="Arial"/>
          <w:b/>
          <w:sz w:val="20"/>
          <w:szCs w:val="20"/>
          <w:lang w:val="fr-FR"/>
        </w:rPr>
      </w:pPr>
      <w:r w:rsidRPr="005971D9">
        <w:rPr>
          <w:rFonts w:ascii="Arial" w:hAnsi="Arial" w:cs="Arial"/>
          <w:b/>
          <w:sz w:val="20"/>
          <w:szCs w:val="20"/>
          <w:lang w:val="fr-FR"/>
        </w:rPr>
        <w:t>ET</w:t>
      </w:r>
    </w:p>
    <w:p w14:paraId="7614350B" w14:textId="11F74F1C" w:rsidR="004177C0" w:rsidRPr="007D43EA" w:rsidRDefault="0024567E">
      <w:pPr>
        <w:numPr>
          <w:ilvl w:val="0"/>
          <w:numId w:val="1"/>
        </w:numPr>
        <w:spacing w:after="140" w:line="290" w:lineRule="auto"/>
        <w:jc w:val="both"/>
        <w:rPr>
          <w:rFonts w:ascii="Arial" w:hAnsi="Arial" w:cs="Arial"/>
          <w:bCs/>
          <w:sz w:val="20"/>
          <w:szCs w:val="20"/>
          <w:lang w:val="fr-FR"/>
        </w:rPr>
      </w:pPr>
      <w:r>
        <w:rPr>
          <w:rFonts w:ascii="Arial" w:hAnsi="Arial" w:cs="Arial"/>
          <w:bCs/>
          <w:sz w:val="20"/>
          <w:szCs w:val="20"/>
          <w:lang w:val="fr-FR"/>
        </w:rPr>
        <w:t>[</w:t>
      </w:r>
      <w:r w:rsidRPr="007D43EA">
        <w:rPr>
          <w:rFonts w:ascii="Arial" w:hAnsi="Arial" w:cs="Arial"/>
          <w:bCs/>
          <w:sz w:val="20"/>
          <w:szCs w:val="20"/>
          <w:highlight w:val="yellow"/>
          <w:lang w:val="fr-FR"/>
        </w:rPr>
        <w:t>…</w:t>
      </w:r>
      <w:r w:rsidRPr="007D43EA">
        <w:rPr>
          <w:rFonts w:ascii="Arial" w:hAnsi="Arial"/>
          <w:sz w:val="20"/>
          <w:lang w:val="fr-BE"/>
        </w:rPr>
        <w:t>]</w:t>
      </w:r>
      <w:r w:rsidR="00852674" w:rsidRPr="00D37A07">
        <w:rPr>
          <w:rFonts w:ascii="Arial" w:hAnsi="Arial"/>
          <w:sz w:val="20"/>
          <w:lang w:val="fr-BE"/>
        </w:rPr>
        <w:t xml:space="preserve">, </w:t>
      </w:r>
      <w:r w:rsidR="00852674">
        <w:rPr>
          <w:rFonts w:ascii="Arial" w:hAnsi="Arial" w:cs="Arial"/>
          <w:color w:val="000000"/>
          <w:sz w:val="20"/>
          <w:szCs w:val="20"/>
          <w:lang w:val="fr-FR"/>
        </w:rPr>
        <w:t>une société incorporée et existant sous le droit</w:t>
      </w:r>
      <w:r w:rsidR="00852674" w:rsidRPr="00D37A07">
        <w:rPr>
          <w:rFonts w:ascii="Arial" w:hAnsi="Arial"/>
          <w:sz w:val="20"/>
          <w:lang w:val="fr-BE"/>
        </w:rPr>
        <w:t xml:space="preserve"> </w:t>
      </w:r>
      <w:r w:rsidR="00852674">
        <w:rPr>
          <w:rFonts w:ascii="Arial" w:hAnsi="Arial"/>
          <w:sz w:val="20"/>
          <w:lang w:val="fr-BE"/>
        </w:rPr>
        <w:t>[</w:t>
      </w:r>
      <w:r w:rsidR="00852674" w:rsidRPr="00D37A07">
        <w:rPr>
          <w:rFonts w:ascii="Arial" w:hAnsi="Arial"/>
          <w:sz w:val="20"/>
          <w:highlight w:val="yellow"/>
          <w:lang w:val="fr-BE"/>
        </w:rPr>
        <w:t>…</w:t>
      </w:r>
      <w:r w:rsidR="00852674" w:rsidRPr="00D37A07">
        <w:rPr>
          <w:rFonts w:ascii="Arial" w:hAnsi="Arial"/>
          <w:sz w:val="20"/>
          <w:lang w:val="fr-BE"/>
        </w:rPr>
        <w:t>]</w:t>
      </w:r>
      <w:r w:rsidR="00852674">
        <w:rPr>
          <w:rFonts w:ascii="Arial" w:hAnsi="Arial"/>
          <w:sz w:val="20"/>
          <w:lang w:val="fr-BE"/>
        </w:rPr>
        <w:t xml:space="preserve"> </w:t>
      </w:r>
      <w:r w:rsidR="00852674" w:rsidRPr="00D37A07">
        <w:rPr>
          <w:rFonts w:ascii="Arial" w:hAnsi="Arial"/>
          <w:sz w:val="20"/>
          <w:lang w:val="fr-BE"/>
        </w:rPr>
        <w:t xml:space="preserve">dont le </w:t>
      </w:r>
      <w:r w:rsidR="00852674" w:rsidRPr="002B4E7C">
        <w:rPr>
          <w:rFonts w:ascii="Arial" w:hAnsi="Arial"/>
          <w:sz w:val="20"/>
          <w:lang w:val="fr-BE"/>
        </w:rPr>
        <w:t>siège</w:t>
      </w:r>
      <w:r w:rsidR="00852674" w:rsidRPr="00D37A07">
        <w:rPr>
          <w:rFonts w:ascii="Arial" w:hAnsi="Arial"/>
          <w:sz w:val="20"/>
          <w:lang w:val="fr-BE"/>
        </w:rPr>
        <w:t xml:space="preserve"> social s</w:t>
      </w:r>
      <w:r w:rsidR="00852674">
        <w:rPr>
          <w:rFonts w:ascii="Arial" w:hAnsi="Arial"/>
          <w:sz w:val="20"/>
          <w:lang w:val="fr-BE"/>
        </w:rPr>
        <w:t>e trouve au [</w:t>
      </w:r>
      <w:r w:rsidR="00852674" w:rsidRPr="00D37A07">
        <w:rPr>
          <w:rFonts w:ascii="Arial" w:hAnsi="Arial"/>
          <w:sz w:val="20"/>
          <w:highlight w:val="yellow"/>
          <w:lang w:val="fr-BE"/>
        </w:rPr>
        <w:t>…</w:t>
      </w:r>
      <w:r w:rsidR="00852674" w:rsidRPr="00D37A07">
        <w:rPr>
          <w:rFonts w:ascii="Arial" w:hAnsi="Arial"/>
          <w:sz w:val="20"/>
          <w:lang w:val="fr-BE"/>
        </w:rPr>
        <w:t>]</w:t>
      </w:r>
      <w:r w:rsidR="00852674">
        <w:rPr>
          <w:rFonts w:ascii="Arial" w:hAnsi="Arial"/>
          <w:sz w:val="20"/>
          <w:lang w:val="fr-BE"/>
        </w:rPr>
        <w:t>,</w:t>
      </w:r>
      <w:r w:rsidR="00EC13E4">
        <w:rPr>
          <w:rFonts w:ascii="Arial" w:hAnsi="Arial"/>
          <w:sz w:val="20"/>
          <w:lang w:val="fr-BE"/>
        </w:rPr>
        <w:t xml:space="preserve"> </w:t>
      </w:r>
      <w:r w:rsidR="00852674" w:rsidRPr="00830453">
        <w:rPr>
          <w:rFonts w:ascii="Arial" w:hAnsi="Arial" w:cs="Arial"/>
          <w:color w:val="000000"/>
          <w:sz w:val="20"/>
          <w:szCs w:val="20"/>
          <w:lang w:val="fr-FR"/>
        </w:rPr>
        <w:t xml:space="preserve">inscrite au </w:t>
      </w:r>
      <w:r w:rsidR="00852674">
        <w:rPr>
          <w:rFonts w:ascii="Arial" w:hAnsi="Arial" w:cs="Arial"/>
          <w:bCs/>
          <w:sz w:val="20"/>
          <w:szCs w:val="20"/>
          <w:lang w:val="fr-FR"/>
        </w:rPr>
        <w:t>[</w:t>
      </w:r>
      <w:r w:rsidR="00852674" w:rsidRPr="00D37A07">
        <w:rPr>
          <w:rFonts w:ascii="Arial" w:hAnsi="Arial" w:cs="Arial"/>
          <w:bCs/>
          <w:sz w:val="20"/>
          <w:szCs w:val="20"/>
          <w:highlight w:val="yellow"/>
          <w:lang w:val="fr-FR"/>
        </w:rPr>
        <w:t>…</w:t>
      </w:r>
      <w:r w:rsidR="00852674" w:rsidRPr="00D37A07">
        <w:rPr>
          <w:rFonts w:ascii="Arial" w:hAnsi="Arial"/>
          <w:sz w:val="20"/>
          <w:lang w:val="fr-BE"/>
        </w:rPr>
        <w:t>]</w:t>
      </w:r>
      <w:r w:rsidR="00852674">
        <w:rPr>
          <w:rFonts w:ascii="Arial" w:hAnsi="Arial"/>
          <w:sz w:val="20"/>
          <w:lang w:val="fr-BE"/>
        </w:rPr>
        <w:t xml:space="preserve"> </w:t>
      </w:r>
      <w:r w:rsidR="00852674" w:rsidRPr="00830453">
        <w:rPr>
          <w:rFonts w:ascii="Arial" w:hAnsi="Arial" w:cs="Arial"/>
          <w:color w:val="000000"/>
          <w:sz w:val="20"/>
          <w:szCs w:val="20"/>
          <w:lang w:val="fr-FR"/>
        </w:rPr>
        <w:t xml:space="preserve">sous le numéro </w:t>
      </w:r>
      <w:r w:rsidR="00852674">
        <w:rPr>
          <w:rFonts w:ascii="Arial" w:hAnsi="Arial" w:cs="Arial"/>
          <w:bCs/>
          <w:sz w:val="20"/>
          <w:szCs w:val="20"/>
          <w:lang w:val="fr-FR"/>
        </w:rPr>
        <w:t>[</w:t>
      </w:r>
      <w:r w:rsidR="00852674" w:rsidRPr="00D37A07">
        <w:rPr>
          <w:rFonts w:ascii="Arial" w:hAnsi="Arial" w:cs="Arial"/>
          <w:bCs/>
          <w:sz w:val="20"/>
          <w:szCs w:val="20"/>
          <w:highlight w:val="yellow"/>
          <w:lang w:val="fr-FR"/>
        </w:rPr>
        <w:t>…</w:t>
      </w:r>
      <w:r w:rsidR="00852674" w:rsidRPr="00D37A07">
        <w:rPr>
          <w:rFonts w:ascii="Arial" w:hAnsi="Arial"/>
          <w:sz w:val="20"/>
          <w:lang w:val="fr-BE"/>
        </w:rPr>
        <w:t>]</w:t>
      </w:r>
      <w:r w:rsidR="00852674">
        <w:rPr>
          <w:rFonts w:ascii="Arial" w:hAnsi="Arial" w:cs="Arial"/>
          <w:color w:val="000000"/>
          <w:sz w:val="20"/>
          <w:szCs w:val="20"/>
          <w:lang w:val="fr-FR"/>
        </w:rPr>
        <w:t>, et</w:t>
      </w:r>
      <w:r w:rsidR="00852674">
        <w:rPr>
          <w:rFonts w:ascii="Arial" w:hAnsi="Arial"/>
          <w:sz w:val="20"/>
          <w:lang w:val="fr-BE"/>
        </w:rPr>
        <w:t xml:space="preserve"> </w:t>
      </w:r>
      <w:r>
        <w:rPr>
          <w:rFonts w:ascii="Arial" w:hAnsi="Arial"/>
          <w:sz w:val="20"/>
          <w:lang w:val="fr-BE"/>
        </w:rPr>
        <w:t xml:space="preserve">représentée par </w:t>
      </w:r>
      <w:bookmarkStart w:id="0" w:name="_Hlk43458835"/>
      <w:r w:rsidRPr="005A067E">
        <w:rPr>
          <w:rFonts w:ascii="Arial" w:hAnsi="Arial"/>
          <w:sz w:val="20"/>
          <w:highlight w:val="yellow"/>
          <w:lang w:val="fr-BE"/>
        </w:rPr>
        <w:t>Mr</w:t>
      </w:r>
      <w:r w:rsidR="00C817C5" w:rsidRPr="005A067E">
        <w:rPr>
          <w:rFonts w:ascii="Arial" w:hAnsi="Arial"/>
          <w:sz w:val="20"/>
          <w:highlight w:val="yellow"/>
          <w:lang w:val="fr-BE"/>
        </w:rPr>
        <w:t>/Mme</w:t>
      </w:r>
      <w:r>
        <w:rPr>
          <w:rFonts w:ascii="Arial" w:hAnsi="Arial"/>
          <w:sz w:val="20"/>
          <w:lang w:val="fr-BE"/>
        </w:rPr>
        <w:t xml:space="preserve"> [</w:t>
      </w:r>
      <w:r w:rsidRPr="007D43EA">
        <w:rPr>
          <w:rFonts w:ascii="Arial" w:hAnsi="Arial"/>
          <w:sz w:val="20"/>
          <w:highlight w:val="yellow"/>
          <w:lang w:val="fr-BE"/>
        </w:rPr>
        <w:t>nom</w:t>
      </w:r>
      <w:r w:rsidRPr="007D43EA">
        <w:rPr>
          <w:rFonts w:ascii="Arial" w:hAnsi="Arial"/>
          <w:sz w:val="20"/>
          <w:lang w:val="fr-BE"/>
        </w:rPr>
        <w:t>]</w:t>
      </w:r>
      <w:r w:rsidRPr="007D43EA">
        <w:rPr>
          <w:rFonts w:ascii="Arial" w:hAnsi="Arial"/>
          <w:sz w:val="20"/>
          <w:highlight w:val="yellow"/>
          <w:lang w:val="fr-BE"/>
        </w:rPr>
        <w:t xml:space="preserve"> </w:t>
      </w:r>
      <w:r>
        <w:rPr>
          <w:rFonts w:ascii="Arial" w:hAnsi="Arial"/>
          <w:sz w:val="20"/>
          <w:lang w:val="fr-BE"/>
        </w:rPr>
        <w:t>[</w:t>
      </w:r>
      <w:r w:rsidRPr="007D43EA">
        <w:rPr>
          <w:rFonts w:ascii="Arial" w:hAnsi="Arial"/>
          <w:sz w:val="20"/>
          <w:highlight w:val="yellow"/>
          <w:lang w:val="fr-BE"/>
        </w:rPr>
        <w:t>titre</w:t>
      </w:r>
      <w:r w:rsidRPr="007D43EA">
        <w:rPr>
          <w:rFonts w:ascii="Arial" w:hAnsi="Arial"/>
          <w:sz w:val="20"/>
          <w:lang w:val="fr-BE"/>
        </w:rPr>
        <w:t>]</w:t>
      </w:r>
      <w:bookmarkEnd w:id="0"/>
      <w:r>
        <w:rPr>
          <w:rFonts w:ascii="Arial" w:hAnsi="Arial"/>
          <w:sz w:val="20"/>
          <w:lang w:val="fr-BE"/>
        </w:rPr>
        <w:t>,</w:t>
      </w:r>
      <w:r w:rsidR="006462BC">
        <w:rPr>
          <w:rFonts w:ascii="Arial" w:hAnsi="Arial"/>
          <w:sz w:val="20"/>
          <w:lang w:val="fr-BE"/>
        </w:rPr>
        <w:t xml:space="preserve"> disposant de la capacité juridique pour engager valablement la Société. </w:t>
      </w:r>
    </w:p>
    <w:p w14:paraId="6F33AC30" w14:textId="73169CB4" w:rsidR="0024567E" w:rsidRPr="005971D9" w:rsidRDefault="00EC13E4" w:rsidP="007D43EA">
      <w:pPr>
        <w:spacing w:after="140" w:line="290" w:lineRule="auto"/>
        <w:ind w:left="360"/>
        <w:jc w:val="both"/>
        <w:rPr>
          <w:rFonts w:ascii="Arial" w:hAnsi="Arial" w:cs="Arial"/>
          <w:bCs/>
          <w:sz w:val="20"/>
          <w:szCs w:val="20"/>
          <w:lang w:val="fr-FR"/>
        </w:rPr>
      </w:pPr>
      <w:r>
        <w:rPr>
          <w:rFonts w:ascii="Arial" w:hAnsi="Arial"/>
          <w:sz w:val="20"/>
          <w:lang w:val="fr-BE"/>
        </w:rPr>
        <w:t>Dénommée ci-après la</w:t>
      </w:r>
      <w:r w:rsidR="0024567E">
        <w:rPr>
          <w:rFonts w:ascii="Arial" w:hAnsi="Arial"/>
          <w:sz w:val="20"/>
          <w:lang w:val="fr-BE"/>
        </w:rPr>
        <w:t xml:space="preserve"> « </w:t>
      </w:r>
      <w:r>
        <w:rPr>
          <w:rFonts w:ascii="Arial" w:hAnsi="Arial"/>
          <w:b/>
          <w:bCs/>
          <w:sz w:val="20"/>
          <w:lang w:val="fr-BE"/>
        </w:rPr>
        <w:t>Société</w:t>
      </w:r>
      <w:r w:rsidR="0024567E">
        <w:rPr>
          <w:rFonts w:ascii="Arial" w:hAnsi="Arial"/>
          <w:sz w:val="20"/>
          <w:lang w:val="fr-BE"/>
        </w:rPr>
        <w:t> »,</w:t>
      </w:r>
    </w:p>
    <w:p w14:paraId="4EB8FE33" w14:textId="46921273" w:rsidR="007253AD" w:rsidRPr="00830453" w:rsidRDefault="00EC13E4" w:rsidP="002F23A2">
      <w:pPr>
        <w:spacing w:before="240" w:after="140" w:line="290" w:lineRule="auto"/>
        <w:jc w:val="both"/>
        <w:outlineLvl w:val="0"/>
        <w:rPr>
          <w:rFonts w:ascii="Arial" w:hAnsi="Arial" w:cs="Arial"/>
          <w:bCs/>
          <w:sz w:val="20"/>
          <w:szCs w:val="20"/>
          <w:lang w:val="fr-FR"/>
        </w:rPr>
      </w:pPr>
      <w:r>
        <w:rPr>
          <w:rFonts w:ascii="Arial" w:hAnsi="Arial" w:cs="Arial"/>
          <w:bCs/>
          <w:sz w:val="20"/>
          <w:szCs w:val="20"/>
          <w:lang w:val="fr-FR"/>
        </w:rPr>
        <w:t>L</w:t>
      </w:r>
      <w:r w:rsidR="00723324">
        <w:rPr>
          <w:rFonts w:ascii="Arial" w:hAnsi="Arial" w:cs="Arial"/>
          <w:bCs/>
          <w:sz w:val="20"/>
          <w:szCs w:val="20"/>
          <w:lang w:val="fr-FR"/>
        </w:rPr>
        <w:t>es GRD</w:t>
      </w:r>
      <w:r w:rsidR="0024567E">
        <w:rPr>
          <w:rFonts w:ascii="Arial" w:hAnsi="Arial" w:cs="Arial"/>
          <w:bCs/>
          <w:sz w:val="20"/>
          <w:szCs w:val="20"/>
          <w:lang w:val="fr-FR"/>
        </w:rPr>
        <w:t xml:space="preserve"> et l</w:t>
      </w:r>
      <w:r w:rsidR="00723324">
        <w:rPr>
          <w:rFonts w:ascii="Arial" w:hAnsi="Arial" w:cs="Arial"/>
          <w:bCs/>
          <w:sz w:val="20"/>
          <w:szCs w:val="20"/>
          <w:lang w:val="fr-FR"/>
        </w:rPr>
        <w:t>a</w:t>
      </w:r>
      <w:r w:rsidR="0024567E">
        <w:rPr>
          <w:rFonts w:ascii="Arial" w:hAnsi="Arial" w:cs="Arial"/>
          <w:bCs/>
          <w:sz w:val="20"/>
          <w:szCs w:val="20"/>
          <w:lang w:val="fr-FR"/>
        </w:rPr>
        <w:t xml:space="preserve"> </w:t>
      </w:r>
      <w:r>
        <w:rPr>
          <w:rFonts w:ascii="Arial" w:hAnsi="Arial" w:cs="Arial"/>
          <w:bCs/>
          <w:sz w:val="20"/>
          <w:szCs w:val="20"/>
          <w:lang w:val="fr-FR"/>
        </w:rPr>
        <w:t>Société</w:t>
      </w:r>
      <w:r w:rsidR="0024567E">
        <w:rPr>
          <w:rFonts w:ascii="Arial" w:hAnsi="Arial" w:cs="Arial"/>
          <w:bCs/>
          <w:sz w:val="20"/>
          <w:szCs w:val="20"/>
          <w:lang w:val="fr-FR"/>
        </w:rPr>
        <w:t xml:space="preserve"> sont dénommés</w:t>
      </w:r>
      <w:r w:rsidR="003D40C7">
        <w:rPr>
          <w:rFonts w:ascii="Arial" w:hAnsi="Arial" w:cs="Arial"/>
          <w:bCs/>
          <w:sz w:val="20"/>
          <w:szCs w:val="20"/>
          <w:lang w:val="fr-FR"/>
        </w:rPr>
        <w:t xml:space="preserve"> individuellement</w:t>
      </w:r>
      <w:r w:rsidR="003D40C7" w:rsidRPr="00830453">
        <w:rPr>
          <w:rFonts w:ascii="Arial" w:hAnsi="Arial" w:cs="Arial"/>
          <w:bCs/>
          <w:sz w:val="20"/>
          <w:szCs w:val="20"/>
          <w:lang w:val="fr-FR"/>
        </w:rPr>
        <w:t xml:space="preserve"> “</w:t>
      </w:r>
      <w:r w:rsidR="003D40C7" w:rsidRPr="00830453">
        <w:rPr>
          <w:rFonts w:ascii="Arial" w:hAnsi="Arial" w:cs="Arial"/>
          <w:b/>
          <w:bCs/>
          <w:sz w:val="20"/>
          <w:szCs w:val="20"/>
          <w:lang w:val="fr-FR"/>
        </w:rPr>
        <w:t>Partie</w:t>
      </w:r>
      <w:r w:rsidR="003D40C7" w:rsidRPr="00830453">
        <w:rPr>
          <w:rFonts w:ascii="Arial" w:hAnsi="Arial" w:cs="Arial"/>
          <w:bCs/>
          <w:sz w:val="20"/>
          <w:szCs w:val="20"/>
          <w:lang w:val="fr-FR"/>
        </w:rPr>
        <w:t>”</w:t>
      </w:r>
      <w:r w:rsidR="003D40C7">
        <w:rPr>
          <w:rFonts w:ascii="Arial" w:hAnsi="Arial" w:cs="Arial"/>
          <w:bCs/>
          <w:sz w:val="20"/>
          <w:szCs w:val="20"/>
          <w:lang w:val="fr-FR"/>
        </w:rPr>
        <w:t xml:space="preserve"> ou collectivement </w:t>
      </w:r>
      <w:r w:rsidR="007253AD" w:rsidRPr="00830453">
        <w:rPr>
          <w:rFonts w:ascii="Arial" w:hAnsi="Arial" w:cs="Arial"/>
          <w:bCs/>
          <w:sz w:val="20"/>
          <w:szCs w:val="20"/>
          <w:lang w:val="fr-FR"/>
        </w:rPr>
        <w:t>“</w:t>
      </w:r>
      <w:r w:rsidR="007253AD" w:rsidRPr="00830453">
        <w:rPr>
          <w:rFonts w:ascii="Arial" w:hAnsi="Arial" w:cs="Arial"/>
          <w:b/>
          <w:bCs/>
          <w:sz w:val="20"/>
          <w:szCs w:val="20"/>
          <w:lang w:val="fr-FR"/>
        </w:rPr>
        <w:t>Parties</w:t>
      </w:r>
      <w:r w:rsidR="007253AD" w:rsidRPr="00830453">
        <w:rPr>
          <w:rFonts w:ascii="Arial" w:hAnsi="Arial" w:cs="Arial"/>
          <w:bCs/>
          <w:sz w:val="20"/>
          <w:szCs w:val="20"/>
          <w:lang w:val="fr-FR"/>
        </w:rPr>
        <w:t>”.</w:t>
      </w:r>
    </w:p>
    <w:p w14:paraId="29FCC1D2" w14:textId="77777777" w:rsidR="007253AD" w:rsidRPr="00830453" w:rsidRDefault="007253AD">
      <w:pPr>
        <w:jc w:val="both"/>
        <w:rPr>
          <w:rFonts w:ascii="Arial" w:hAnsi="Arial" w:cs="Arial"/>
          <w:color w:val="000000"/>
          <w:sz w:val="20"/>
          <w:szCs w:val="20"/>
          <w:lang w:val="fr-FR"/>
        </w:rPr>
      </w:pPr>
    </w:p>
    <w:p w14:paraId="60A46037" w14:textId="03DB1121" w:rsidR="007253AD" w:rsidRPr="00830453" w:rsidRDefault="005F691E">
      <w:pPr>
        <w:jc w:val="both"/>
        <w:rPr>
          <w:rFonts w:ascii="Arial" w:hAnsi="Arial" w:cs="Arial"/>
          <w:b/>
          <w:color w:val="000000"/>
          <w:sz w:val="20"/>
          <w:szCs w:val="20"/>
          <w:lang w:val="fr-FR"/>
        </w:rPr>
      </w:pPr>
      <w:r>
        <w:rPr>
          <w:rFonts w:ascii="Arial" w:hAnsi="Arial" w:cs="Arial"/>
          <w:b/>
          <w:color w:val="000000"/>
          <w:sz w:val="20"/>
          <w:szCs w:val="20"/>
          <w:lang w:val="fr-FR"/>
        </w:rPr>
        <w:t xml:space="preserve">ATTENDU QUE </w:t>
      </w:r>
      <w:r w:rsidR="007253AD" w:rsidRPr="00830453">
        <w:rPr>
          <w:rFonts w:ascii="Arial" w:hAnsi="Arial" w:cs="Arial"/>
          <w:b/>
          <w:color w:val="000000"/>
          <w:sz w:val="20"/>
          <w:szCs w:val="20"/>
          <w:lang w:val="fr-FR"/>
        </w:rPr>
        <w:t>:</w:t>
      </w:r>
    </w:p>
    <w:p w14:paraId="1D0C1066" w14:textId="77777777" w:rsidR="004B0043" w:rsidRPr="00830453" w:rsidRDefault="004B0043">
      <w:pPr>
        <w:jc w:val="both"/>
        <w:rPr>
          <w:rFonts w:ascii="Arial" w:hAnsi="Arial" w:cs="Arial"/>
          <w:b/>
          <w:color w:val="000000"/>
          <w:sz w:val="20"/>
          <w:szCs w:val="20"/>
          <w:lang w:val="fr-FR"/>
        </w:rPr>
      </w:pPr>
    </w:p>
    <w:p w14:paraId="73898DCF" w14:textId="6C7C079E" w:rsidR="00EC13E4" w:rsidRDefault="00EC13E4" w:rsidP="00EC13E4">
      <w:pPr>
        <w:numPr>
          <w:ilvl w:val="0"/>
          <w:numId w:val="2"/>
        </w:numPr>
        <w:jc w:val="both"/>
        <w:rPr>
          <w:rFonts w:ascii="Arial" w:hAnsi="Arial" w:cs="Arial"/>
          <w:color w:val="000000"/>
          <w:sz w:val="20"/>
          <w:szCs w:val="20"/>
          <w:lang w:val="fr-FR"/>
        </w:rPr>
      </w:pPr>
      <w:r>
        <w:rPr>
          <w:rFonts w:ascii="Arial" w:hAnsi="Arial" w:cs="Arial"/>
          <w:color w:val="000000"/>
          <w:sz w:val="20"/>
          <w:szCs w:val="20"/>
          <w:lang w:val="fr-FR"/>
        </w:rPr>
        <w:t>L</w:t>
      </w:r>
      <w:r w:rsidR="00723324">
        <w:rPr>
          <w:rFonts w:ascii="Arial" w:hAnsi="Arial" w:cs="Arial"/>
          <w:color w:val="000000"/>
          <w:sz w:val="20"/>
          <w:szCs w:val="20"/>
          <w:lang w:val="fr-FR"/>
        </w:rPr>
        <w:t>es GRD</w:t>
      </w:r>
      <w:r>
        <w:rPr>
          <w:rFonts w:ascii="Arial" w:hAnsi="Arial" w:cs="Arial"/>
          <w:color w:val="000000"/>
          <w:sz w:val="20"/>
          <w:szCs w:val="20"/>
          <w:lang w:val="fr-FR"/>
        </w:rPr>
        <w:t xml:space="preserve"> organise</w:t>
      </w:r>
      <w:r w:rsidR="00723324">
        <w:rPr>
          <w:rFonts w:ascii="Arial" w:hAnsi="Arial" w:cs="Arial"/>
          <w:color w:val="000000"/>
          <w:sz w:val="20"/>
          <w:szCs w:val="20"/>
          <w:lang w:val="fr-FR"/>
        </w:rPr>
        <w:t>nt</w:t>
      </w:r>
      <w:r w:rsidR="006462BC">
        <w:rPr>
          <w:rFonts w:ascii="Arial" w:hAnsi="Arial" w:cs="Arial"/>
          <w:color w:val="000000"/>
          <w:sz w:val="20"/>
          <w:szCs w:val="20"/>
          <w:lang w:val="fr-FR"/>
        </w:rPr>
        <w:t>, conformément aux articles 27bis, paragraphe 13 de la loi modifiée du 1</w:t>
      </w:r>
      <w:r w:rsidR="006462BC">
        <w:rPr>
          <w:rFonts w:ascii="Arial" w:hAnsi="Arial" w:cs="Arial"/>
          <w:color w:val="000000"/>
          <w:sz w:val="20"/>
          <w:szCs w:val="20"/>
          <w:vertAlign w:val="superscript"/>
          <w:lang w:val="fr-FR"/>
        </w:rPr>
        <w:t xml:space="preserve">er </w:t>
      </w:r>
      <w:r w:rsidR="006462BC">
        <w:rPr>
          <w:rFonts w:ascii="Arial" w:hAnsi="Arial" w:cs="Arial"/>
          <w:color w:val="000000"/>
          <w:sz w:val="20"/>
          <w:szCs w:val="20"/>
          <w:lang w:val="fr-FR"/>
        </w:rPr>
        <w:t xml:space="preserve">août 2007 relative au marché de l’électricité, </w:t>
      </w:r>
      <w:r>
        <w:rPr>
          <w:rFonts w:ascii="Arial" w:hAnsi="Arial" w:cs="Arial"/>
          <w:color w:val="000000"/>
          <w:sz w:val="20"/>
          <w:szCs w:val="20"/>
          <w:lang w:val="fr-FR"/>
        </w:rPr>
        <w:t>un</w:t>
      </w:r>
      <w:r w:rsidR="00723324">
        <w:rPr>
          <w:rFonts w:ascii="Arial" w:hAnsi="Arial" w:cs="Arial"/>
          <w:color w:val="000000"/>
          <w:sz w:val="20"/>
          <w:szCs w:val="20"/>
          <w:lang w:val="fr-FR"/>
        </w:rPr>
        <w:t xml:space="preserve"> appel d’offres afférent à la </w:t>
      </w:r>
      <w:r w:rsidR="006462BC">
        <w:rPr>
          <w:rFonts w:ascii="Arial" w:hAnsi="Arial" w:cs="Arial"/>
          <w:color w:val="000000"/>
          <w:sz w:val="20"/>
          <w:szCs w:val="20"/>
          <w:lang w:val="fr-FR"/>
        </w:rPr>
        <w:t>cession</w:t>
      </w:r>
      <w:r w:rsidR="00723324">
        <w:rPr>
          <w:rFonts w:ascii="Arial" w:hAnsi="Arial" w:cs="Arial"/>
          <w:color w:val="000000"/>
          <w:sz w:val="20"/>
          <w:szCs w:val="20"/>
          <w:lang w:val="fr-FR"/>
        </w:rPr>
        <w:t xml:space="preserve"> </w:t>
      </w:r>
      <w:r w:rsidR="006462BC">
        <w:rPr>
          <w:rFonts w:ascii="Arial" w:hAnsi="Arial" w:cs="Arial"/>
          <w:color w:val="000000"/>
          <w:sz w:val="20"/>
          <w:szCs w:val="20"/>
          <w:lang w:val="fr-FR"/>
        </w:rPr>
        <w:t xml:space="preserve">de l’Infrastructure de </w:t>
      </w:r>
      <w:r w:rsidR="00523BD3">
        <w:rPr>
          <w:rFonts w:ascii="Arial" w:hAnsi="Arial" w:cs="Arial"/>
          <w:color w:val="000000"/>
          <w:sz w:val="20"/>
          <w:szCs w:val="20"/>
          <w:lang w:val="fr-FR"/>
        </w:rPr>
        <w:t>C</w:t>
      </w:r>
      <w:r w:rsidRPr="00EC13E4">
        <w:rPr>
          <w:rFonts w:ascii="Arial" w:hAnsi="Arial" w:cs="Arial"/>
          <w:color w:val="000000"/>
          <w:sz w:val="20"/>
          <w:szCs w:val="20"/>
          <w:lang w:val="fr-FR"/>
        </w:rPr>
        <w:t xml:space="preserve">harge </w:t>
      </w:r>
      <w:r w:rsidR="00523BD3">
        <w:rPr>
          <w:rFonts w:ascii="Arial" w:hAnsi="Arial" w:cs="Arial"/>
          <w:color w:val="000000"/>
          <w:sz w:val="20"/>
          <w:szCs w:val="20"/>
          <w:lang w:val="fr-FR"/>
        </w:rPr>
        <w:t>P</w:t>
      </w:r>
      <w:r w:rsidR="00523BD3" w:rsidRPr="00EC13E4">
        <w:rPr>
          <w:rFonts w:ascii="Arial" w:hAnsi="Arial" w:cs="Arial"/>
          <w:color w:val="000000"/>
          <w:sz w:val="20"/>
          <w:szCs w:val="20"/>
          <w:lang w:val="fr-FR"/>
        </w:rPr>
        <w:t>ublique</w:t>
      </w:r>
      <w:r w:rsidR="00523BD3">
        <w:rPr>
          <w:rFonts w:ascii="Arial" w:hAnsi="Arial" w:cs="Arial"/>
          <w:color w:val="000000"/>
          <w:sz w:val="20"/>
          <w:szCs w:val="20"/>
          <w:lang w:val="fr-FR"/>
        </w:rPr>
        <w:t xml:space="preserve"> </w:t>
      </w:r>
      <w:r w:rsidR="006462BC">
        <w:rPr>
          <w:rFonts w:ascii="Arial" w:hAnsi="Arial" w:cs="Arial"/>
          <w:color w:val="000000"/>
          <w:sz w:val="20"/>
          <w:szCs w:val="20"/>
          <w:lang w:val="fr-FR"/>
        </w:rPr>
        <w:t>(ci-après </w:t>
      </w:r>
      <w:r w:rsidR="00371D4B">
        <w:rPr>
          <w:rFonts w:ascii="Arial" w:hAnsi="Arial" w:cs="Arial"/>
          <w:color w:val="000000"/>
          <w:sz w:val="20"/>
          <w:szCs w:val="20"/>
          <w:lang w:val="fr-FR"/>
        </w:rPr>
        <w:t>l’</w:t>
      </w:r>
      <w:r w:rsidR="006462BC">
        <w:rPr>
          <w:rFonts w:ascii="Arial" w:hAnsi="Arial" w:cs="Arial"/>
          <w:color w:val="000000"/>
          <w:sz w:val="20"/>
          <w:szCs w:val="20"/>
          <w:lang w:val="fr-FR"/>
        </w:rPr>
        <w:t>« </w:t>
      </w:r>
      <w:r w:rsidR="006462BC" w:rsidRPr="00221DF0">
        <w:rPr>
          <w:rFonts w:ascii="Arial" w:hAnsi="Arial" w:cs="Arial"/>
          <w:b/>
          <w:bCs/>
          <w:color w:val="000000"/>
          <w:sz w:val="20"/>
          <w:szCs w:val="20"/>
          <w:lang w:val="fr-FR"/>
        </w:rPr>
        <w:t>ICP</w:t>
      </w:r>
      <w:r w:rsidR="006462BC">
        <w:rPr>
          <w:rFonts w:ascii="Arial" w:hAnsi="Arial" w:cs="Arial"/>
          <w:color w:val="000000"/>
          <w:sz w:val="20"/>
          <w:szCs w:val="20"/>
          <w:lang w:val="fr-FR"/>
        </w:rPr>
        <w:t> »)</w:t>
      </w:r>
      <w:r w:rsidRPr="00EC13E4">
        <w:rPr>
          <w:rFonts w:ascii="Arial" w:hAnsi="Arial" w:cs="Arial"/>
          <w:color w:val="000000"/>
          <w:sz w:val="20"/>
          <w:szCs w:val="20"/>
          <w:lang w:val="fr-FR"/>
        </w:rPr>
        <w:t xml:space="preserve"> pour véhicules élect</w:t>
      </w:r>
      <w:r w:rsidR="006462BC">
        <w:rPr>
          <w:rFonts w:ascii="Arial" w:hAnsi="Arial" w:cs="Arial"/>
          <w:color w:val="000000"/>
          <w:sz w:val="20"/>
          <w:szCs w:val="20"/>
          <w:lang w:val="fr-FR"/>
        </w:rPr>
        <w:t>riques</w:t>
      </w:r>
      <w:r w:rsidR="000406FB">
        <w:rPr>
          <w:rFonts w:ascii="Arial" w:hAnsi="Arial" w:cs="Arial"/>
          <w:color w:val="000000"/>
          <w:sz w:val="20"/>
          <w:szCs w:val="20"/>
          <w:lang w:val="fr-FR"/>
        </w:rPr>
        <w:t>, dénommée ci-après la « </w:t>
      </w:r>
      <w:r w:rsidR="00723324" w:rsidRPr="00221DF0">
        <w:rPr>
          <w:rFonts w:ascii="Arial" w:hAnsi="Arial" w:cs="Arial"/>
          <w:b/>
          <w:bCs/>
          <w:color w:val="000000"/>
          <w:sz w:val="20"/>
          <w:szCs w:val="20"/>
          <w:lang w:val="fr-FR"/>
        </w:rPr>
        <w:t>C</w:t>
      </w:r>
      <w:r w:rsidR="006462BC" w:rsidRPr="00221DF0">
        <w:rPr>
          <w:rFonts w:ascii="Arial" w:hAnsi="Arial" w:cs="Arial"/>
          <w:b/>
          <w:bCs/>
          <w:color w:val="000000"/>
          <w:sz w:val="20"/>
          <w:szCs w:val="20"/>
          <w:lang w:val="fr-FR"/>
        </w:rPr>
        <w:t>ession</w:t>
      </w:r>
      <w:r w:rsidR="000406FB">
        <w:rPr>
          <w:rFonts w:ascii="Arial" w:hAnsi="Arial" w:cs="Arial"/>
          <w:color w:val="000000"/>
          <w:sz w:val="20"/>
          <w:szCs w:val="20"/>
          <w:lang w:val="fr-FR"/>
        </w:rPr>
        <w:t> »</w:t>
      </w:r>
      <w:r>
        <w:rPr>
          <w:rFonts w:ascii="Arial" w:hAnsi="Arial" w:cs="Arial"/>
          <w:color w:val="000000"/>
          <w:sz w:val="20"/>
          <w:szCs w:val="20"/>
          <w:lang w:val="fr-FR"/>
        </w:rPr>
        <w:t>.</w:t>
      </w:r>
    </w:p>
    <w:p w14:paraId="791C10BB" w14:textId="77777777" w:rsidR="00EC13E4" w:rsidRDefault="00EC13E4" w:rsidP="00EC13E4">
      <w:pPr>
        <w:ind w:left="720"/>
        <w:jc w:val="both"/>
        <w:rPr>
          <w:rFonts w:ascii="Arial" w:hAnsi="Arial" w:cs="Arial"/>
          <w:color w:val="000000"/>
          <w:sz w:val="20"/>
          <w:szCs w:val="20"/>
          <w:lang w:val="fr-FR"/>
        </w:rPr>
      </w:pPr>
    </w:p>
    <w:p w14:paraId="14E1E549" w14:textId="68FA880F" w:rsidR="00E31501" w:rsidRPr="002B4E7C" w:rsidRDefault="00EC13E4" w:rsidP="00EC13E4">
      <w:pPr>
        <w:numPr>
          <w:ilvl w:val="0"/>
          <w:numId w:val="2"/>
        </w:numPr>
        <w:jc w:val="both"/>
        <w:rPr>
          <w:rFonts w:ascii="Arial" w:hAnsi="Arial" w:cs="Arial"/>
          <w:color w:val="000000"/>
          <w:sz w:val="20"/>
          <w:szCs w:val="20"/>
          <w:lang w:val="fr-FR"/>
        </w:rPr>
      </w:pPr>
      <w:r>
        <w:rPr>
          <w:rFonts w:ascii="Arial" w:hAnsi="Arial" w:cs="Arial"/>
          <w:color w:val="000000"/>
          <w:sz w:val="20"/>
          <w:szCs w:val="20"/>
          <w:lang w:val="fr-FR"/>
        </w:rPr>
        <w:t xml:space="preserve">La Société souhaite </w:t>
      </w:r>
      <w:r w:rsidR="000406FB">
        <w:rPr>
          <w:rFonts w:ascii="Arial" w:hAnsi="Arial" w:cs="Arial"/>
          <w:color w:val="000000"/>
          <w:sz w:val="20"/>
          <w:szCs w:val="20"/>
          <w:lang w:val="fr-FR"/>
        </w:rPr>
        <w:t>particip</w:t>
      </w:r>
      <w:r w:rsidR="006462BC">
        <w:rPr>
          <w:rFonts w:ascii="Arial" w:hAnsi="Arial" w:cs="Arial"/>
          <w:color w:val="000000"/>
          <w:sz w:val="20"/>
          <w:szCs w:val="20"/>
          <w:lang w:val="fr-FR"/>
        </w:rPr>
        <w:t xml:space="preserve">er </w:t>
      </w:r>
      <w:r w:rsidR="00723324">
        <w:rPr>
          <w:rFonts w:ascii="Arial" w:hAnsi="Arial" w:cs="Arial"/>
          <w:color w:val="000000"/>
          <w:sz w:val="20"/>
          <w:szCs w:val="20"/>
          <w:lang w:val="fr-FR"/>
        </w:rPr>
        <w:t>audit appel d’offres</w:t>
      </w:r>
      <w:r w:rsidR="006462BC">
        <w:rPr>
          <w:rFonts w:ascii="Arial" w:hAnsi="Arial" w:cs="Arial"/>
          <w:color w:val="000000"/>
          <w:sz w:val="20"/>
          <w:szCs w:val="20"/>
          <w:lang w:val="fr-FR"/>
        </w:rPr>
        <w:t xml:space="preserve"> de</w:t>
      </w:r>
      <w:r w:rsidR="00723324">
        <w:rPr>
          <w:rFonts w:ascii="Arial" w:hAnsi="Arial" w:cs="Arial"/>
          <w:color w:val="000000"/>
          <w:sz w:val="20"/>
          <w:szCs w:val="20"/>
          <w:lang w:val="fr-FR"/>
        </w:rPr>
        <w:t xml:space="preserve"> la</w:t>
      </w:r>
      <w:r w:rsidR="006462BC">
        <w:rPr>
          <w:rFonts w:ascii="Arial" w:hAnsi="Arial" w:cs="Arial"/>
          <w:color w:val="000000"/>
          <w:sz w:val="20"/>
          <w:szCs w:val="20"/>
          <w:lang w:val="fr-FR"/>
        </w:rPr>
        <w:t xml:space="preserve"> </w:t>
      </w:r>
      <w:r w:rsidR="00723324">
        <w:rPr>
          <w:rFonts w:ascii="Arial" w:hAnsi="Arial" w:cs="Arial"/>
          <w:color w:val="000000"/>
          <w:sz w:val="20"/>
          <w:szCs w:val="20"/>
          <w:lang w:val="fr-FR"/>
        </w:rPr>
        <w:t>C</w:t>
      </w:r>
      <w:r w:rsidR="006462BC">
        <w:rPr>
          <w:rFonts w:ascii="Arial" w:hAnsi="Arial" w:cs="Arial"/>
          <w:color w:val="000000"/>
          <w:sz w:val="20"/>
          <w:szCs w:val="20"/>
          <w:lang w:val="fr-FR"/>
        </w:rPr>
        <w:t>ession</w:t>
      </w:r>
      <w:r w:rsidR="00450291" w:rsidRPr="002B4E7C">
        <w:rPr>
          <w:rFonts w:ascii="Arial" w:hAnsi="Arial" w:cs="Arial"/>
          <w:color w:val="000000"/>
          <w:sz w:val="20"/>
          <w:szCs w:val="20"/>
          <w:lang w:val="fr-FR"/>
        </w:rPr>
        <w:t>.</w:t>
      </w:r>
    </w:p>
    <w:p w14:paraId="3925F00C" w14:textId="77777777" w:rsidR="00E31501" w:rsidRPr="00830453" w:rsidRDefault="00E31501" w:rsidP="00E31501">
      <w:pPr>
        <w:ind w:left="720"/>
        <w:jc w:val="both"/>
        <w:rPr>
          <w:rFonts w:ascii="Arial" w:hAnsi="Arial" w:cs="Arial"/>
          <w:color w:val="000000"/>
          <w:sz w:val="20"/>
          <w:szCs w:val="20"/>
          <w:highlight w:val="yellow"/>
          <w:lang w:val="fr-FR"/>
        </w:rPr>
      </w:pPr>
    </w:p>
    <w:p w14:paraId="7F76BD9E" w14:textId="23BD3162" w:rsidR="00E31501" w:rsidRPr="00A82319" w:rsidRDefault="000629D7" w:rsidP="00E31501">
      <w:pPr>
        <w:numPr>
          <w:ilvl w:val="0"/>
          <w:numId w:val="2"/>
        </w:numPr>
        <w:jc w:val="both"/>
        <w:rPr>
          <w:rFonts w:ascii="Arial" w:hAnsi="Arial" w:cs="Arial"/>
          <w:color w:val="000000"/>
          <w:sz w:val="20"/>
          <w:szCs w:val="20"/>
          <w:lang w:val="fr-FR"/>
        </w:rPr>
      </w:pPr>
      <w:r>
        <w:rPr>
          <w:rFonts w:ascii="Arial" w:hAnsi="Arial" w:cs="Arial"/>
          <w:color w:val="000000"/>
          <w:sz w:val="20"/>
          <w:szCs w:val="20"/>
          <w:lang w:val="fr-FR"/>
        </w:rPr>
        <w:t>Dans ce contexte et sous réserve d</w:t>
      </w:r>
      <w:r w:rsidR="00723324">
        <w:rPr>
          <w:rFonts w:ascii="Arial" w:hAnsi="Arial" w:cs="Arial"/>
          <w:color w:val="000000"/>
          <w:sz w:val="20"/>
          <w:szCs w:val="20"/>
          <w:lang w:val="fr-FR"/>
        </w:rPr>
        <w:t>u respect des</w:t>
      </w:r>
      <w:r>
        <w:rPr>
          <w:rFonts w:ascii="Arial" w:hAnsi="Arial" w:cs="Arial"/>
          <w:color w:val="000000"/>
          <w:sz w:val="20"/>
          <w:szCs w:val="20"/>
          <w:lang w:val="fr-FR"/>
        </w:rPr>
        <w:t xml:space="preserve"> </w:t>
      </w:r>
      <w:r w:rsidR="00723324">
        <w:rPr>
          <w:rFonts w:ascii="Arial" w:hAnsi="Arial" w:cs="Arial"/>
          <w:color w:val="000000"/>
          <w:sz w:val="20"/>
          <w:szCs w:val="20"/>
          <w:lang w:val="fr-FR"/>
        </w:rPr>
        <w:t>conditions</w:t>
      </w:r>
      <w:r>
        <w:rPr>
          <w:rFonts w:ascii="Arial" w:hAnsi="Arial" w:cs="Arial"/>
          <w:color w:val="000000"/>
          <w:sz w:val="20"/>
          <w:szCs w:val="20"/>
          <w:lang w:val="fr-FR"/>
        </w:rPr>
        <w:t xml:space="preserve"> d</w:t>
      </w:r>
      <w:r w:rsidR="006462BC">
        <w:rPr>
          <w:rFonts w:ascii="Arial" w:hAnsi="Arial" w:cs="Arial"/>
          <w:color w:val="000000"/>
          <w:sz w:val="20"/>
          <w:szCs w:val="20"/>
          <w:lang w:val="fr-FR"/>
        </w:rPr>
        <w:t>u présent</w:t>
      </w:r>
      <w:r>
        <w:rPr>
          <w:rFonts w:ascii="Arial" w:hAnsi="Arial" w:cs="Arial"/>
          <w:color w:val="000000"/>
          <w:sz w:val="20"/>
          <w:szCs w:val="20"/>
          <w:lang w:val="fr-FR"/>
        </w:rPr>
        <w:t xml:space="preserve"> </w:t>
      </w:r>
      <w:r w:rsidR="00C1739F">
        <w:rPr>
          <w:rFonts w:ascii="Arial" w:hAnsi="Arial" w:cs="Arial"/>
          <w:color w:val="000000"/>
          <w:sz w:val="20"/>
          <w:szCs w:val="20"/>
          <w:lang w:val="fr-FR"/>
        </w:rPr>
        <w:t>a</w:t>
      </w:r>
      <w:r>
        <w:rPr>
          <w:rFonts w:ascii="Arial" w:hAnsi="Arial" w:cs="Arial"/>
          <w:color w:val="000000"/>
          <w:sz w:val="20"/>
          <w:szCs w:val="20"/>
          <w:lang w:val="fr-FR"/>
        </w:rPr>
        <w:t>ccord</w:t>
      </w:r>
      <w:r w:rsidR="00C1739F">
        <w:rPr>
          <w:rFonts w:ascii="Arial" w:hAnsi="Arial" w:cs="Arial"/>
          <w:color w:val="000000"/>
          <w:sz w:val="20"/>
          <w:szCs w:val="20"/>
          <w:lang w:val="fr-FR"/>
        </w:rPr>
        <w:t xml:space="preserve"> (ci-après </w:t>
      </w:r>
      <w:r w:rsidR="00371D4B">
        <w:rPr>
          <w:rFonts w:ascii="Arial" w:hAnsi="Arial" w:cs="Arial"/>
          <w:color w:val="000000"/>
          <w:sz w:val="20"/>
          <w:szCs w:val="20"/>
          <w:lang w:val="fr-FR"/>
        </w:rPr>
        <w:t>l’</w:t>
      </w:r>
      <w:r w:rsidR="00C1739F">
        <w:rPr>
          <w:rFonts w:ascii="Arial" w:hAnsi="Arial" w:cs="Arial"/>
          <w:color w:val="000000"/>
          <w:sz w:val="20"/>
          <w:szCs w:val="20"/>
          <w:lang w:val="fr-FR"/>
        </w:rPr>
        <w:t xml:space="preserve">« </w:t>
      </w:r>
      <w:r w:rsidR="00C1739F" w:rsidRPr="00221DF0">
        <w:rPr>
          <w:rFonts w:ascii="Arial" w:hAnsi="Arial" w:cs="Arial"/>
          <w:b/>
          <w:bCs/>
          <w:color w:val="000000"/>
          <w:sz w:val="20"/>
          <w:szCs w:val="20"/>
          <w:lang w:val="fr-FR"/>
        </w:rPr>
        <w:t>Accord</w:t>
      </w:r>
      <w:r w:rsidR="00C1739F">
        <w:rPr>
          <w:rFonts w:ascii="Arial" w:hAnsi="Arial" w:cs="Arial"/>
          <w:color w:val="000000"/>
          <w:sz w:val="20"/>
          <w:szCs w:val="20"/>
          <w:lang w:val="fr-FR"/>
        </w:rPr>
        <w:t> »)</w:t>
      </w:r>
      <w:r>
        <w:rPr>
          <w:rFonts w:ascii="Arial" w:hAnsi="Arial" w:cs="Arial"/>
          <w:color w:val="000000"/>
          <w:sz w:val="20"/>
          <w:szCs w:val="20"/>
          <w:lang w:val="fr-FR"/>
        </w:rPr>
        <w:t xml:space="preserve">, </w:t>
      </w:r>
      <w:r w:rsidR="000406FB">
        <w:rPr>
          <w:rFonts w:ascii="Arial" w:hAnsi="Arial" w:cs="Arial"/>
          <w:color w:val="000000"/>
          <w:sz w:val="20"/>
          <w:szCs w:val="20"/>
          <w:lang w:val="fr-FR"/>
        </w:rPr>
        <w:t>l</w:t>
      </w:r>
      <w:r w:rsidR="00723324">
        <w:rPr>
          <w:rFonts w:ascii="Arial" w:hAnsi="Arial" w:cs="Arial"/>
          <w:color w:val="000000"/>
          <w:sz w:val="20"/>
          <w:szCs w:val="20"/>
          <w:lang w:val="fr-FR"/>
        </w:rPr>
        <w:t>es GRD</w:t>
      </w:r>
      <w:r w:rsidR="006462BC">
        <w:rPr>
          <w:rFonts w:ascii="Arial" w:hAnsi="Arial" w:cs="Arial"/>
          <w:color w:val="000000"/>
          <w:sz w:val="20"/>
          <w:szCs w:val="20"/>
          <w:lang w:val="fr-FR"/>
        </w:rPr>
        <w:t xml:space="preserve"> transmet</w:t>
      </w:r>
      <w:r w:rsidR="00723324">
        <w:rPr>
          <w:rFonts w:ascii="Arial" w:hAnsi="Arial" w:cs="Arial"/>
          <w:color w:val="000000"/>
          <w:sz w:val="20"/>
          <w:szCs w:val="20"/>
          <w:lang w:val="fr-FR"/>
        </w:rPr>
        <w:t>tent</w:t>
      </w:r>
      <w:r w:rsidR="006462BC">
        <w:rPr>
          <w:rFonts w:ascii="Arial" w:hAnsi="Arial" w:cs="Arial"/>
          <w:color w:val="000000"/>
          <w:sz w:val="20"/>
          <w:szCs w:val="20"/>
          <w:lang w:val="fr-FR"/>
        </w:rPr>
        <w:t xml:space="preserve"> </w:t>
      </w:r>
      <w:r w:rsidR="000406FB">
        <w:rPr>
          <w:rFonts w:ascii="Arial" w:hAnsi="Arial" w:cs="Arial"/>
          <w:color w:val="000000"/>
          <w:sz w:val="20"/>
          <w:szCs w:val="20"/>
          <w:lang w:val="fr-FR"/>
        </w:rPr>
        <w:t xml:space="preserve">à la Société des informations </w:t>
      </w:r>
      <w:r w:rsidR="00C817C5">
        <w:rPr>
          <w:rFonts w:ascii="Arial" w:hAnsi="Arial" w:cs="Arial"/>
          <w:color w:val="000000"/>
          <w:sz w:val="20"/>
          <w:szCs w:val="20"/>
          <w:lang w:val="fr-FR"/>
        </w:rPr>
        <w:t xml:space="preserve">à caractère confidentiel </w:t>
      </w:r>
      <w:r w:rsidR="000406FB">
        <w:rPr>
          <w:rFonts w:ascii="Arial" w:hAnsi="Arial" w:cs="Arial"/>
          <w:color w:val="000000"/>
          <w:sz w:val="20"/>
          <w:szCs w:val="20"/>
          <w:lang w:val="fr-FR"/>
        </w:rPr>
        <w:t xml:space="preserve">en vue de </w:t>
      </w:r>
      <w:r w:rsidR="00723324">
        <w:rPr>
          <w:rFonts w:ascii="Arial" w:hAnsi="Arial" w:cs="Arial"/>
          <w:color w:val="000000"/>
          <w:sz w:val="20"/>
          <w:szCs w:val="20"/>
          <w:lang w:val="fr-FR"/>
        </w:rPr>
        <w:t xml:space="preserve">lui </w:t>
      </w:r>
      <w:r w:rsidR="000406FB">
        <w:rPr>
          <w:rFonts w:ascii="Arial" w:hAnsi="Arial" w:cs="Arial"/>
          <w:color w:val="000000"/>
          <w:sz w:val="20"/>
          <w:szCs w:val="20"/>
          <w:lang w:val="fr-FR"/>
        </w:rPr>
        <w:t>permettre de</w:t>
      </w:r>
      <w:r w:rsidR="006462BC">
        <w:rPr>
          <w:rFonts w:ascii="Arial" w:hAnsi="Arial" w:cs="Arial"/>
          <w:color w:val="000000"/>
          <w:sz w:val="20"/>
          <w:szCs w:val="20"/>
          <w:lang w:val="fr-FR"/>
        </w:rPr>
        <w:t xml:space="preserve"> participer </w:t>
      </w:r>
      <w:r w:rsidR="00723324">
        <w:rPr>
          <w:rFonts w:ascii="Arial" w:hAnsi="Arial" w:cs="Arial"/>
          <w:color w:val="000000"/>
          <w:sz w:val="20"/>
          <w:szCs w:val="20"/>
          <w:lang w:val="fr-FR"/>
        </w:rPr>
        <w:t>à l’appel d’offres de la Cession</w:t>
      </w:r>
      <w:r w:rsidR="00C817C5">
        <w:rPr>
          <w:rFonts w:ascii="Arial" w:hAnsi="Arial" w:cs="Arial"/>
          <w:color w:val="000000"/>
          <w:sz w:val="20"/>
          <w:szCs w:val="20"/>
          <w:lang w:val="fr-FR"/>
        </w:rPr>
        <w:t>.</w:t>
      </w:r>
    </w:p>
    <w:p w14:paraId="09555E9F" w14:textId="77777777" w:rsidR="007253AD" w:rsidRPr="00A82319" w:rsidRDefault="007253AD">
      <w:pPr>
        <w:jc w:val="both"/>
        <w:rPr>
          <w:rFonts w:ascii="Arial" w:hAnsi="Arial" w:cs="Arial"/>
          <w:color w:val="000000"/>
          <w:sz w:val="20"/>
          <w:szCs w:val="20"/>
          <w:lang w:val="fr-FR"/>
        </w:rPr>
      </w:pPr>
    </w:p>
    <w:p w14:paraId="2B1BB5EE" w14:textId="77777777" w:rsidR="007253AD" w:rsidRPr="00A82319" w:rsidRDefault="007253AD">
      <w:pPr>
        <w:jc w:val="both"/>
        <w:rPr>
          <w:rFonts w:ascii="Arial" w:hAnsi="Arial" w:cs="Arial"/>
          <w:color w:val="000000"/>
          <w:sz w:val="20"/>
          <w:szCs w:val="20"/>
          <w:lang w:val="fr-FR"/>
        </w:rPr>
      </w:pPr>
    </w:p>
    <w:p w14:paraId="611F3FD4" w14:textId="65F7BBB7" w:rsidR="007253AD" w:rsidRPr="00830453" w:rsidRDefault="005E4B4E">
      <w:pPr>
        <w:spacing w:after="120"/>
        <w:jc w:val="both"/>
        <w:rPr>
          <w:rFonts w:ascii="Arial" w:hAnsi="Arial" w:cs="Arial"/>
          <w:color w:val="000000"/>
          <w:sz w:val="20"/>
          <w:szCs w:val="20"/>
          <w:lang w:val="fr-FR"/>
        </w:rPr>
      </w:pPr>
      <w:r w:rsidRPr="00830453">
        <w:rPr>
          <w:rFonts w:ascii="Arial" w:hAnsi="Arial" w:cs="Arial"/>
          <w:color w:val="000000"/>
          <w:sz w:val="20"/>
          <w:szCs w:val="20"/>
          <w:lang w:val="fr-FR"/>
        </w:rPr>
        <w:t xml:space="preserve">ENTRE LES PARTIES IL A ETE CONVENU CE QUI SUIT : </w:t>
      </w:r>
    </w:p>
    <w:p w14:paraId="06E09617" w14:textId="77777777" w:rsidR="000E3E9B" w:rsidRPr="00830453" w:rsidRDefault="000E3E9B">
      <w:pPr>
        <w:spacing w:after="120"/>
        <w:jc w:val="both"/>
        <w:rPr>
          <w:rFonts w:ascii="Arial" w:hAnsi="Arial" w:cs="Arial"/>
          <w:color w:val="000000"/>
          <w:sz w:val="20"/>
          <w:szCs w:val="20"/>
          <w:lang w:val="fr-FR"/>
        </w:rPr>
      </w:pPr>
    </w:p>
    <w:p w14:paraId="70EA9D4F" w14:textId="77777777" w:rsidR="007253AD" w:rsidRPr="00D30FAC" w:rsidRDefault="00A82319" w:rsidP="00D30FAC">
      <w:pPr>
        <w:numPr>
          <w:ilvl w:val="0"/>
          <w:numId w:val="5"/>
        </w:numPr>
        <w:spacing w:after="120"/>
        <w:jc w:val="both"/>
        <w:rPr>
          <w:rFonts w:ascii="Arial" w:hAnsi="Arial" w:cs="Arial"/>
          <w:color w:val="000000"/>
          <w:sz w:val="20"/>
          <w:szCs w:val="20"/>
          <w:u w:val="single"/>
          <w:lang w:val="fr-FR"/>
        </w:rPr>
      </w:pPr>
      <w:r>
        <w:rPr>
          <w:rFonts w:ascii="Arial" w:hAnsi="Arial" w:cs="Arial"/>
          <w:color w:val="000000"/>
          <w:sz w:val="20"/>
          <w:szCs w:val="20"/>
          <w:u w:val="single"/>
          <w:lang w:val="fr-FR"/>
        </w:rPr>
        <w:t>Dé</w:t>
      </w:r>
      <w:r w:rsidR="007253AD" w:rsidRPr="00830453">
        <w:rPr>
          <w:rFonts w:ascii="Arial" w:hAnsi="Arial" w:cs="Arial"/>
          <w:color w:val="000000"/>
          <w:sz w:val="20"/>
          <w:szCs w:val="20"/>
          <w:u w:val="single"/>
          <w:lang w:val="fr-FR"/>
        </w:rPr>
        <w:t>finitions</w:t>
      </w:r>
    </w:p>
    <w:p w14:paraId="73A1DF4D" w14:textId="354AC851" w:rsidR="007253AD" w:rsidRPr="00A82319" w:rsidRDefault="00A82319" w:rsidP="00D30FAC">
      <w:pPr>
        <w:spacing w:before="240" w:after="120"/>
        <w:jc w:val="both"/>
        <w:rPr>
          <w:rFonts w:ascii="Arial" w:hAnsi="Arial" w:cs="Arial"/>
          <w:color w:val="000000"/>
          <w:sz w:val="20"/>
          <w:szCs w:val="20"/>
          <w:lang w:val="fr-FR"/>
        </w:rPr>
      </w:pPr>
      <w:r w:rsidRPr="00A82319">
        <w:rPr>
          <w:rFonts w:ascii="Arial" w:hAnsi="Arial" w:cs="Arial"/>
          <w:color w:val="000000"/>
          <w:sz w:val="20"/>
          <w:szCs w:val="20"/>
          <w:lang w:val="fr-FR"/>
        </w:rPr>
        <w:t xml:space="preserve">Dans le cadre de cet </w:t>
      </w:r>
      <w:r w:rsidR="00474BAE">
        <w:rPr>
          <w:rFonts w:ascii="Arial" w:hAnsi="Arial" w:cs="Arial"/>
          <w:color w:val="000000"/>
          <w:sz w:val="20"/>
          <w:szCs w:val="20"/>
          <w:lang w:val="fr-FR"/>
        </w:rPr>
        <w:t>A</w:t>
      </w:r>
      <w:r w:rsidRPr="00A82319">
        <w:rPr>
          <w:rFonts w:ascii="Arial" w:hAnsi="Arial" w:cs="Arial"/>
          <w:color w:val="000000"/>
          <w:sz w:val="20"/>
          <w:szCs w:val="20"/>
          <w:lang w:val="fr-FR"/>
        </w:rPr>
        <w:t>ccor</w:t>
      </w:r>
      <w:r>
        <w:rPr>
          <w:rFonts w:ascii="Arial" w:hAnsi="Arial" w:cs="Arial"/>
          <w:color w:val="000000"/>
          <w:sz w:val="20"/>
          <w:szCs w:val="20"/>
          <w:lang w:val="fr-FR"/>
        </w:rPr>
        <w:t>d</w:t>
      </w:r>
      <w:r w:rsidRPr="00A82319">
        <w:rPr>
          <w:rFonts w:ascii="Arial" w:hAnsi="Arial" w:cs="Arial"/>
          <w:color w:val="000000"/>
          <w:sz w:val="20"/>
          <w:szCs w:val="20"/>
          <w:lang w:val="fr-FR"/>
        </w:rPr>
        <w:t xml:space="preserve">, </w:t>
      </w:r>
      <w:r>
        <w:rPr>
          <w:rFonts w:ascii="Arial" w:hAnsi="Arial" w:cs="Arial"/>
          <w:color w:val="000000"/>
          <w:sz w:val="20"/>
          <w:szCs w:val="20"/>
          <w:lang w:val="fr-FR"/>
        </w:rPr>
        <w:t>les termes </w:t>
      </w:r>
      <w:r w:rsidR="005E4B4E">
        <w:rPr>
          <w:rFonts w:ascii="Arial" w:hAnsi="Arial" w:cs="Arial"/>
          <w:color w:val="000000"/>
          <w:sz w:val="20"/>
          <w:szCs w:val="20"/>
          <w:lang w:val="fr-FR"/>
        </w:rPr>
        <w:t>suivant</w:t>
      </w:r>
      <w:r w:rsidR="000709A1">
        <w:rPr>
          <w:rFonts w:ascii="Arial" w:hAnsi="Arial" w:cs="Arial"/>
          <w:color w:val="000000"/>
          <w:sz w:val="20"/>
          <w:szCs w:val="20"/>
          <w:lang w:val="fr-FR"/>
        </w:rPr>
        <w:t>s</w:t>
      </w:r>
      <w:r w:rsidR="005E4B4E">
        <w:rPr>
          <w:rFonts w:ascii="Arial" w:hAnsi="Arial" w:cs="Arial"/>
          <w:color w:val="000000"/>
          <w:sz w:val="20"/>
          <w:szCs w:val="20"/>
          <w:lang w:val="fr-FR"/>
        </w:rPr>
        <w:t xml:space="preserve"> </w:t>
      </w:r>
      <w:r w:rsidR="007977C2">
        <w:rPr>
          <w:rFonts w:ascii="Arial" w:hAnsi="Arial" w:cs="Arial"/>
          <w:color w:val="000000"/>
          <w:sz w:val="20"/>
          <w:szCs w:val="20"/>
          <w:lang w:val="fr-FR"/>
        </w:rPr>
        <w:t xml:space="preserve">ont la signification qui leur a été attribuée ci-dessous </w:t>
      </w:r>
      <w:r>
        <w:rPr>
          <w:rFonts w:ascii="Arial" w:hAnsi="Arial" w:cs="Arial"/>
          <w:color w:val="000000"/>
          <w:sz w:val="20"/>
          <w:szCs w:val="20"/>
          <w:lang w:val="fr-FR"/>
        </w:rPr>
        <w:t xml:space="preserve">: </w:t>
      </w:r>
    </w:p>
    <w:p w14:paraId="711082C8" w14:textId="5AC9034A" w:rsidR="002E0CED" w:rsidRDefault="007253AD">
      <w:pPr>
        <w:numPr>
          <w:ilvl w:val="1"/>
          <w:numId w:val="5"/>
        </w:numPr>
        <w:spacing w:after="120"/>
        <w:jc w:val="both"/>
        <w:rPr>
          <w:rFonts w:ascii="Arial" w:hAnsi="Arial" w:cs="Arial"/>
          <w:color w:val="000000"/>
          <w:sz w:val="20"/>
          <w:szCs w:val="20"/>
          <w:lang w:val="fr-FR"/>
        </w:rPr>
      </w:pPr>
      <w:r w:rsidRPr="00A82319">
        <w:rPr>
          <w:rFonts w:ascii="Arial" w:hAnsi="Arial" w:cs="Arial"/>
          <w:color w:val="000000"/>
          <w:sz w:val="20"/>
          <w:szCs w:val="20"/>
          <w:lang w:val="fr-FR"/>
        </w:rPr>
        <w:lastRenderedPageBreak/>
        <w:t>“</w:t>
      </w:r>
      <w:r w:rsidR="00A82319" w:rsidRPr="00A82319">
        <w:rPr>
          <w:rFonts w:ascii="Arial" w:hAnsi="Arial" w:cs="Arial"/>
          <w:b/>
          <w:color w:val="000000"/>
          <w:sz w:val="20"/>
          <w:szCs w:val="20"/>
          <w:lang w:val="fr-FR"/>
        </w:rPr>
        <w:t>Filiale</w:t>
      </w:r>
      <w:r w:rsidRPr="00A82319">
        <w:rPr>
          <w:rFonts w:ascii="Arial" w:hAnsi="Arial" w:cs="Arial"/>
          <w:color w:val="000000"/>
          <w:sz w:val="20"/>
          <w:szCs w:val="20"/>
          <w:lang w:val="fr-FR"/>
        </w:rPr>
        <w:t xml:space="preserve">” </w:t>
      </w:r>
      <w:r w:rsidR="00A82319">
        <w:rPr>
          <w:rFonts w:ascii="Arial" w:hAnsi="Arial" w:cs="Arial"/>
          <w:color w:val="000000"/>
          <w:sz w:val="20"/>
          <w:szCs w:val="20"/>
          <w:lang w:val="fr-FR"/>
        </w:rPr>
        <w:t xml:space="preserve">désigne </w:t>
      </w:r>
      <w:r w:rsidR="007C1E60">
        <w:rPr>
          <w:rFonts w:ascii="Arial" w:hAnsi="Arial" w:cs="Arial"/>
          <w:color w:val="000000"/>
          <w:sz w:val="20"/>
          <w:szCs w:val="20"/>
          <w:lang w:val="fr-FR"/>
        </w:rPr>
        <w:t xml:space="preserve">pour </w:t>
      </w:r>
      <w:r w:rsidR="00C817C5">
        <w:rPr>
          <w:rFonts w:ascii="Arial" w:hAnsi="Arial" w:cs="Arial"/>
          <w:color w:val="000000"/>
          <w:sz w:val="20"/>
          <w:szCs w:val="20"/>
          <w:lang w:val="fr-FR"/>
        </w:rPr>
        <w:t>la Société</w:t>
      </w:r>
      <w:r w:rsidR="007C1E60">
        <w:rPr>
          <w:rFonts w:ascii="Arial" w:hAnsi="Arial" w:cs="Arial"/>
          <w:color w:val="000000"/>
          <w:sz w:val="20"/>
          <w:szCs w:val="20"/>
          <w:lang w:val="fr-FR"/>
        </w:rPr>
        <w:t xml:space="preserve"> une société </w:t>
      </w:r>
      <w:r w:rsidR="00FB10B6">
        <w:rPr>
          <w:rFonts w:ascii="Arial" w:hAnsi="Arial" w:cs="Arial"/>
          <w:color w:val="000000"/>
          <w:sz w:val="20"/>
          <w:szCs w:val="20"/>
          <w:lang w:val="fr-FR"/>
        </w:rPr>
        <w:t xml:space="preserve">(i) dans laquelle la Partie </w:t>
      </w:r>
      <w:r w:rsidR="00A82319">
        <w:rPr>
          <w:rFonts w:ascii="Arial" w:hAnsi="Arial" w:cs="Arial"/>
          <w:color w:val="000000"/>
          <w:sz w:val="20"/>
          <w:szCs w:val="20"/>
          <w:lang w:val="fr-FR"/>
        </w:rPr>
        <w:t xml:space="preserve">détient </w:t>
      </w:r>
      <w:r w:rsidR="00EC6AB3">
        <w:rPr>
          <w:rFonts w:ascii="Arial" w:hAnsi="Arial" w:cs="Arial"/>
          <w:color w:val="000000"/>
          <w:sz w:val="20"/>
          <w:szCs w:val="20"/>
          <w:lang w:val="fr-FR"/>
        </w:rPr>
        <w:t xml:space="preserve">directement ou indirectement </w:t>
      </w:r>
      <w:r w:rsidR="00A82319">
        <w:rPr>
          <w:rFonts w:ascii="Arial" w:hAnsi="Arial" w:cs="Arial"/>
          <w:color w:val="000000"/>
          <w:sz w:val="20"/>
          <w:szCs w:val="20"/>
          <w:lang w:val="fr-FR"/>
        </w:rPr>
        <w:t xml:space="preserve">au moins 50% de ses actions, ou (ii) </w:t>
      </w:r>
      <w:r w:rsidR="00D364E6">
        <w:rPr>
          <w:rFonts w:ascii="Arial" w:hAnsi="Arial" w:cs="Arial"/>
          <w:color w:val="000000"/>
          <w:sz w:val="20"/>
          <w:szCs w:val="20"/>
          <w:lang w:val="fr-FR"/>
        </w:rPr>
        <w:t xml:space="preserve">dans laquelle </w:t>
      </w:r>
      <w:r w:rsidR="00FB10B6">
        <w:rPr>
          <w:rFonts w:ascii="Arial" w:hAnsi="Arial" w:cs="Arial"/>
          <w:color w:val="000000"/>
          <w:sz w:val="20"/>
          <w:szCs w:val="20"/>
          <w:lang w:val="fr-FR"/>
        </w:rPr>
        <w:t>la Filiale détient</w:t>
      </w:r>
      <w:r w:rsidR="00EC6AB3">
        <w:rPr>
          <w:rFonts w:ascii="Arial" w:hAnsi="Arial" w:cs="Arial"/>
          <w:color w:val="000000"/>
          <w:sz w:val="20"/>
          <w:szCs w:val="20"/>
          <w:lang w:val="fr-FR"/>
        </w:rPr>
        <w:t xml:space="preserve"> directement ou indirectement</w:t>
      </w:r>
      <w:r w:rsidR="00FB10B6">
        <w:rPr>
          <w:rFonts w:ascii="Arial" w:hAnsi="Arial" w:cs="Arial"/>
          <w:color w:val="000000"/>
          <w:sz w:val="20"/>
          <w:szCs w:val="20"/>
          <w:lang w:val="fr-FR"/>
        </w:rPr>
        <w:t xml:space="preserve"> au moins 50% des actions de la Partie, ou (iii) dans laquelle la holding de la Partie détient</w:t>
      </w:r>
      <w:r w:rsidR="00EC6AB3">
        <w:rPr>
          <w:rFonts w:ascii="Arial" w:hAnsi="Arial" w:cs="Arial"/>
          <w:color w:val="000000"/>
          <w:sz w:val="20"/>
          <w:szCs w:val="20"/>
          <w:lang w:val="fr-FR"/>
        </w:rPr>
        <w:t xml:space="preserve"> directement ou indirectement</w:t>
      </w:r>
      <w:r w:rsidR="00FB10B6">
        <w:rPr>
          <w:rFonts w:ascii="Arial" w:hAnsi="Arial" w:cs="Arial"/>
          <w:color w:val="000000"/>
          <w:sz w:val="20"/>
          <w:szCs w:val="20"/>
          <w:lang w:val="fr-FR"/>
        </w:rPr>
        <w:t xml:space="preserve"> au moins 50% </w:t>
      </w:r>
      <w:r w:rsidR="00BB3E65">
        <w:rPr>
          <w:rFonts w:ascii="Arial" w:hAnsi="Arial" w:cs="Arial"/>
          <w:color w:val="000000"/>
          <w:sz w:val="20"/>
          <w:szCs w:val="20"/>
          <w:lang w:val="fr-FR"/>
        </w:rPr>
        <w:t>des actions de la Filiale</w:t>
      </w:r>
      <w:r w:rsidR="008D742E" w:rsidRPr="008D742E">
        <w:rPr>
          <w:rFonts w:ascii="Arial" w:hAnsi="Arial" w:cs="Arial"/>
          <w:color w:val="000000"/>
          <w:sz w:val="20"/>
          <w:szCs w:val="20"/>
          <w:lang w:val="fr-FR"/>
        </w:rPr>
        <w:t>, étant entendu que la holding de la Partie est une société qui détient directement ou indirectement au moins 50 % des actions de cette Partie</w:t>
      </w:r>
      <w:r w:rsidR="00FB10B6">
        <w:rPr>
          <w:rFonts w:ascii="Arial" w:hAnsi="Arial" w:cs="Arial"/>
          <w:color w:val="000000"/>
          <w:sz w:val="20"/>
          <w:szCs w:val="20"/>
          <w:lang w:val="fr-FR"/>
        </w:rPr>
        <w:t xml:space="preserve">. </w:t>
      </w:r>
      <w:r w:rsidR="00A82319">
        <w:rPr>
          <w:rFonts w:ascii="Arial" w:hAnsi="Arial" w:cs="Arial"/>
          <w:color w:val="000000"/>
          <w:sz w:val="20"/>
          <w:szCs w:val="20"/>
          <w:lang w:val="fr-FR"/>
        </w:rPr>
        <w:t xml:space="preserve">  </w:t>
      </w:r>
    </w:p>
    <w:p w14:paraId="0F4FBB66" w14:textId="3F8A75FA" w:rsidR="00717D28" w:rsidRPr="005A067E" w:rsidRDefault="007253AD" w:rsidP="005A067E">
      <w:pPr>
        <w:numPr>
          <w:ilvl w:val="1"/>
          <w:numId w:val="5"/>
        </w:numPr>
        <w:spacing w:after="120"/>
        <w:jc w:val="both"/>
        <w:rPr>
          <w:rFonts w:ascii="Arial" w:hAnsi="Arial" w:cs="Arial"/>
          <w:color w:val="000000"/>
          <w:sz w:val="20"/>
          <w:szCs w:val="20"/>
          <w:lang w:val="fr-FR"/>
        </w:rPr>
      </w:pPr>
      <w:r w:rsidRPr="002E0CED">
        <w:rPr>
          <w:rFonts w:ascii="Arial" w:hAnsi="Arial" w:cs="Arial"/>
          <w:color w:val="000000"/>
          <w:sz w:val="20"/>
          <w:szCs w:val="20"/>
          <w:lang w:val="fr-FR"/>
        </w:rPr>
        <w:t>"</w:t>
      </w:r>
      <w:r w:rsidR="00FB10B6" w:rsidRPr="002E0CED">
        <w:rPr>
          <w:rFonts w:ascii="Arial" w:hAnsi="Arial" w:cs="Arial"/>
          <w:b/>
          <w:color w:val="000000"/>
          <w:sz w:val="20"/>
          <w:szCs w:val="20"/>
          <w:lang w:val="fr-FR"/>
        </w:rPr>
        <w:t>Information</w:t>
      </w:r>
      <w:r w:rsidR="006462BC">
        <w:rPr>
          <w:rFonts w:ascii="Arial" w:hAnsi="Arial" w:cs="Arial"/>
          <w:b/>
          <w:color w:val="000000"/>
          <w:sz w:val="20"/>
          <w:szCs w:val="20"/>
          <w:lang w:val="fr-FR"/>
        </w:rPr>
        <w:t>s</w:t>
      </w:r>
      <w:r w:rsidR="00FB10B6" w:rsidRPr="002E0CED">
        <w:rPr>
          <w:rFonts w:ascii="Arial" w:hAnsi="Arial" w:cs="Arial"/>
          <w:b/>
          <w:color w:val="000000"/>
          <w:sz w:val="20"/>
          <w:szCs w:val="20"/>
          <w:lang w:val="fr-FR"/>
        </w:rPr>
        <w:t xml:space="preserve"> </w:t>
      </w:r>
      <w:r w:rsidR="001010DB">
        <w:rPr>
          <w:rFonts w:ascii="Arial" w:hAnsi="Arial" w:cs="Arial"/>
          <w:b/>
          <w:color w:val="000000"/>
          <w:sz w:val="20"/>
          <w:szCs w:val="20"/>
          <w:lang w:val="fr-FR"/>
        </w:rPr>
        <w:t>C</w:t>
      </w:r>
      <w:r w:rsidR="00FB10B6" w:rsidRPr="002E0CED">
        <w:rPr>
          <w:rFonts w:ascii="Arial" w:hAnsi="Arial" w:cs="Arial"/>
          <w:b/>
          <w:color w:val="000000"/>
          <w:sz w:val="20"/>
          <w:szCs w:val="20"/>
          <w:lang w:val="fr-FR"/>
        </w:rPr>
        <w:t>onfidentielle</w:t>
      </w:r>
      <w:r w:rsidR="006462BC">
        <w:rPr>
          <w:rFonts w:ascii="Arial" w:hAnsi="Arial" w:cs="Arial"/>
          <w:b/>
          <w:color w:val="000000"/>
          <w:sz w:val="20"/>
          <w:szCs w:val="20"/>
          <w:lang w:val="fr-FR"/>
        </w:rPr>
        <w:t>s</w:t>
      </w:r>
      <w:r w:rsidRPr="002E0CED">
        <w:rPr>
          <w:rFonts w:ascii="Arial" w:hAnsi="Arial" w:cs="Arial"/>
          <w:color w:val="000000"/>
          <w:sz w:val="20"/>
          <w:szCs w:val="20"/>
          <w:lang w:val="fr-FR"/>
        </w:rPr>
        <w:t xml:space="preserve">" </w:t>
      </w:r>
      <w:r w:rsidR="00FB10B6" w:rsidRPr="002E0CED">
        <w:rPr>
          <w:rFonts w:ascii="Arial" w:hAnsi="Arial" w:cs="Arial"/>
          <w:color w:val="000000"/>
          <w:sz w:val="20"/>
          <w:szCs w:val="20"/>
          <w:lang w:val="fr-FR"/>
        </w:rPr>
        <w:t>couvre</w:t>
      </w:r>
      <w:r w:rsidR="006462BC">
        <w:rPr>
          <w:rFonts w:ascii="Arial" w:hAnsi="Arial" w:cs="Arial"/>
          <w:color w:val="000000"/>
          <w:sz w:val="20"/>
          <w:szCs w:val="20"/>
          <w:lang w:val="fr-FR"/>
        </w:rPr>
        <w:t>nt</w:t>
      </w:r>
      <w:r w:rsidR="00FB10B6" w:rsidRPr="002E0CED">
        <w:rPr>
          <w:rFonts w:ascii="Arial" w:hAnsi="Arial" w:cs="Arial"/>
          <w:color w:val="000000"/>
          <w:sz w:val="20"/>
          <w:szCs w:val="20"/>
          <w:lang w:val="fr-FR"/>
        </w:rPr>
        <w:t xml:space="preserve"> toutes les informations</w:t>
      </w:r>
      <w:r w:rsidR="00BB3E65" w:rsidRPr="002E0CED">
        <w:rPr>
          <w:rFonts w:ascii="Arial" w:hAnsi="Arial" w:cs="Arial"/>
          <w:color w:val="000000"/>
          <w:sz w:val="20"/>
          <w:szCs w:val="20"/>
          <w:lang w:val="fr-FR"/>
        </w:rPr>
        <w:t xml:space="preserve"> sans considération de forme (orale,</w:t>
      </w:r>
      <w:r w:rsidR="002E0CED" w:rsidRPr="002E0CED">
        <w:rPr>
          <w:rFonts w:ascii="Arial" w:hAnsi="Arial" w:cs="Arial"/>
          <w:color w:val="000000"/>
          <w:sz w:val="20"/>
          <w:szCs w:val="20"/>
          <w:lang w:val="fr-FR"/>
        </w:rPr>
        <w:t xml:space="preserve"> </w:t>
      </w:r>
      <w:r w:rsidR="00BB3E65" w:rsidRPr="002E0CED">
        <w:rPr>
          <w:rFonts w:ascii="Arial" w:hAnsi="Arial" w:cs="Arial"/>
          <w:color w:val="000000"/>
          <w:sz w:val="20"/>
          <w:szCs w:val="20"/>
          <w:lang w:val="fr-FR"/>
        </w:rPr>
        <w:t>écrite, électronique ou autre), transmises par l</w:t>
      </w:r>
      <w:r w:rsidR="00D364E6" w:rsidRPr="002E0CED">
        <w:rPr>
          <w:rFonts w:ascii="Arial" w:hAnsi="Arial" w:cs="Arial"/>
          <w:color w:val="000000"/>
          <w:sz w:val="20"/>
          <w:szCs w:val="20"/>
          <w:lang w:val="fr-FR"/>
        </w:rPr>
        <w:t>’</w:t>
      </w:r>
      <w:r w:rsidR="00C3313C" w:rsidRPr="002E0CED">
        <w:rPr>
          <w:rFonts w:ascii="Arial" w:hAnsi="Arial" w:cs="Arial"/>
          <w:color w:val="000000"/>
          <w:sz w:val="20"/>
          <w:szCs w:val="20"/>
          <w:lang w:val="fr-FR"/>
        </w:rPr>
        <w:t>Émetteur de</w:t>
      </w:r>
      <w:r w:rsidR="00723324">
        <w:rPr>
          <w:rFonts w:ascii="Arial" w:hAnsi="Arial" w:cs="Arial"/>
          <w:color w:val="000000"/>
          <w:sz w:val="20"/>
          <w:szCs w:val="20"/>
          <w:lang w:val="fr-FR"/>
        </w:rPr>
        <w:t xml:space="preserve">s </w:t>
      </w:r>
      <w:r w:rsidR="00C3313C" w:rsidRPr="002E0CED">
        <w:rPr>
          <w:rFonts w:ascii="Arial" w:hAnsi="Arial" w:cs="Arial"/>
          <w:color w:val="000000"/>
          <w:sz w:val="20"/>
          <w:szCs w:val="20"/>
          <w:lang w:val="fr-FR"/>
        </w:rPr>
        <w:t>information</w:t>
      </w:r>
      <w:r w:rsidR="00723324">
        <w:rPr>
          <w:rFonts w:ascii="Arial" w:hAnsi="Arial" w:cs="Arial"/>
          <w:color w:val="000000"/>
          <w:sz w:val="20"/>
          <w:szCs w:val="20"/>
          <w:lang w:val="fr-FR"/>
        </w:rPr>
        <w:t>s</w:t>
      </w:r>
      <w:r w:rsidR="00D364E6" w:rsidRPr="002E0CED">
        <w:rPr>
          <w:rFonts w:ascii="Arial" w:hAnsi="Arial" w:cs="Arial"/>
          <w:color w:val="000000"/>
          <w:sz w:val="20"/>
          <w:szCs w:val="20"/>
          <w:lang w:val="fr-FR"/>
        </w:rPr>
        <w:t xml:space="preserve"> </w:t>
      </w:r>
      <w:r w:rsidR="00BB3E65" w:rsidRPr="002E0CED">
        <w:rPr>
          <w:rFonts w:ascii="Arial" w:hAnsi="Arial" w:cs="Arial"/>
          <w:color w:val="000000"/>
          <w:sz w:val="20"/>
          <w:szCs w:val="20"/>
          <w:lang w:val="fr-FR"/>
        </w:rPr>
        <w:t>par tout moyen au</w:t>
      </w:r>
      <w:r w:rsidR="00723324">
        <w:rPr>
          <w:rFonts w:ascii="Arial" w:hAnsi="Arial" w:cs="Arial"/>
          <w:color w:val="000000"/>
          <w:sz w:val="20"/>
          <w:szCs w:val="20"/>
          <w:lang w:val="fr-FR"/>
        </w:rPr>
        <w:t>x</w:t>
      </w:r>
      <w:r w:rsidR="00BB3E65" w:rsidRPr="002E0CED">
        <w:rPr>
          <w:rFonts w:ascii="Arial" w:hAnsi="Arial" w:cs="Arial"/>
          <w:color w:val="000000"/>
          <w:sz w:val="20"/>
          <w:szCs w:val="20"/>
          <w:lang w:val="fr-FR"/>
        </w:rPr>
        <w:t xml:space="preserve"> </w:t>
      </w:r>
      <w:r w:rsidR="00C3313C" w:rsidRPr="002E0CED">
        <w:rPr>
          <w:rFonts w:ascii="Arial" w:hAnsi="Arial" w:cs="Arial"/>
          <w:color w:val="000000"/>
          <w:sz w:val="20"/>
          <w:szCs w:val="20"/>
          <w:lang w:val="fr-FR"/>
        </w:rPr>
        <w:t>Récepteur</w:t>
      </w:r>
      <w:r w:rsidR="00723324">
        <w:rPr>
          <w:rFonts w:ascii="Arial" w:hAnsi="Arial" w:cs="Arial"/>
          <w:color w:val="000000"/>
          <w:sz w:val="20"/>
          <w:szCs w:val="20"/>
          <w:lang w:val="fr-FR"/>
        </w:rPr>
        <w:t>s</w:t>
      </w:r>
      <w:r w:rsidR="002E0CED" w:rsidRPr="002E0CED">
        <w:rPr>
          <w:rFonts w:ascii="Arial" w:hAnsi="Arial" w:cs="Arial"/>
          <w:color w:val="000000"/>
          <w:sz w:val="20"/>
          <w:szCs w:val="20"/>
          <w:lang w:val="fr-FR"/>
        </w:rPr>
        <w:t xml:space="preserve"> </w:t>
      </w:r>
      <w:r w:rsidR="00C3313C" w:rsidRPr="002E0CED">
        <w:rPr>
          <w:rFonts w:ascii="Arial" w:hAnsi="Arial" w:cs="Arial"/>
          <w:color w:val="000000"/>
          <w:sz w:val="20"/>
          <w:szCs w:val="20"/>
          <w:lang w:val="fr-FR"/>
        </w:rPr>
        <w:t>de</w:t>
      </w:r>
      <w:r w:rsidR="00723324">
        <w:rPr>
          <w:rFonts w:ascii="Arial" w:hAnsi="Arial" w:cs="Arial"/>
          <w:color w:val="000000"/>
          <w:sz w:val="20"/>
          <w:szCs w:val="20"/>
          <w:lang w:val="fr-FR"/>
        </w:rPr>
        <w:t xml:space="preserve">s </w:t>
      </w:r>
      <w:r w:rsidR="00C3313C" w:rsidRPr="002E0CED">
        <w:rPr>
          <w:rFonts w:ascii="Arial" w:hAnsi="Arial" w:cs="Arial"/>
          <w:color w:val="000000"/>
          <w:sz w:val="20"/>
          <w:szCs w:val="20"/>
          <w:lang w:val="fr-FR"/>
        </w:rPr>
        <w:t>information</w:t>
      </w:r>
      <w:r w:rsidR="00723324">
        <w:rPr>
          <w:rFonts w:ascii="Arial" w:hAnsi="Arial" w:cs="Arial"/>
          <w:color w:val="000000"/>
          <w:sz w:val="20"/>
          <w:szCs w:val="20"/>
          <w:lang w:val="fr-FR"/>
        </w:rPr>
        <w:t>s</w:t>
      </w:r>
      <w:r w:rsidR="00BB3E65" w:rsidRPr="002E0CED">
        <w:rPr>
          <w:rFonts w:ascii="Arial" w:hAnsi="Arial" w:cs="Arial"/>
          <w:color w:val="000000"/>
          <w:sz w:val="20"/>
          <w:szCs w:val="20"/>
          <w:lang w:val="fr-FR"/>
        </w:rPr>
        <w:t xml:space="preserve">, qui sont en lien avec </w:t>
      </w:r>
      <w:r w:rsidR="000406FB">
        <w:rPr>
          <w:rFonts w:ascii="Arial" w:hAnsi="Arial" w:cs="Arial"/>
          <w:color w:val="000000"/>
          <w:sz w:val="20"/>
          <w:szCs w:val="20"/>
          <w:lang w:val="fr-FR"/>
        </w:rPr>
        <w:t>la Con</w:t>
      </w:r>
      <w:r w:rsidR="006462BC">
        <w:rPr>
          <w:rFonts w:ascii="Arial" w:hAnsi="Arial" w:cs="Arial"/>
          <w:color w:val="000000"/>
          <w:sz w:val="20"/>
          <w:szCs w:val="20"/>
          <w:lang w:val="fr-FR"/>
        </w:rPr>
        <w:t>cession</w:t>
      </w:r>
      <w:r w:rsidR="00717D28" w:rsidRPr="002E0CED">
        <w:rPr>
          <w:rFonts w:ascii="Arial" w:hAnsi="Arial" w:cs="Arial"/>
          <w:color w:val="000000"/>
          <w:sz w:val="20"/>
          <w:szCs w:val="20"/>
          <w:lang w:val="fr-FR"/>
        </w:rPr>
        <w:t>. Sont</w:t>
      </w:r>
      <w:r w:rsidR="00BB3E65" w:rsidRPr="002E0CED">
        <w:rPr>
          <w:rFonts w:ascii="Arial" w:hAnsi="Arial" w:cs="Arial"/>
          <w:color w:val="000000"/>
          <w:sz w:val="20"/>
          <w:szCs w:val="20"/>
          <w:lang w:val="fr-FR"/>
        </w:rPr>
        <w:t xml:space="preserve"> inclu</w:t>
      </w:r>
      <w:r w:rsidR="00717D28" w:rsidRPr="002E0CED">
        <w:rPr>
          <w:rFonts w:ascii="Arial" w:hAnsi="Arial" w:cs="Arial"/>
          <w:color w:val="000000"/>
          <w:sz w:val="20"/>
          <w:szCs w:val="20"/>
          <w:lang w:val="fr-FR"/>
        </w:rPr>
        <w:t>s</w:t>
      </w:r>
      <w:r w:rsidR="00BB3E65" w:rsidRPr="002E0CED">
        <w:rPr>
          <w:rFonts w:ascii="Arial" w:hAnsi="Arial" w:cs="Arial"/>
          <w:color w:val="000000"/>
          <w:sz w:val="20"/>
          <w:szCs w:val="20"/>
          <w:lang w:val="fr-FR"/>
        </w:rPr>
        <w:t xml:space="preserve">, </w:t>
      </w:r>
      <w:r w:rsidR="000406FB">
        <w:rPr>
          <w:rFonts w:ascii="Arial" w:hAnsi="Arial" w:cs="Arial"/>
          <w:color w:val="000000"/>
          <w:sz w:val="20"/>
          <w:szCs w:val="20"/>
          <w:lang w:val="fr-FR"/>
        </w:rPr>
        <w:t>le dossier de la Co</w:t>
      </w:r>
      <w:r w:rsidR="006462BC">
        <w:rPr>
          <w:rFonts w:ascii="Arial" w:hAnsi="Arial" w:cs="Arial"/>
          <w:color w:val="000000"/>
          <w:sz w:val="20"/>
          <w:szCs w:val="20"/>
          <w:lang w:val="fr-FR"/>
        </w:rPr>
        <w:t>ncession</w:t>
      </w:r>
      <w:r w:rsidR="00C817C5">
        <w:rPr>
          <w:rFonts w:ascii="Arial" w:hAnsi="Arial" w:cs="Arial"/>
          <w:color w:val="000000"/>
          <w:sz w:val="20"/>
          <w:szCs w:val="20"/>
          <w:lang w:val="fr-FR"/>
        </w:rPr>
        <w:t>,</w:t>
      </w:r>
      <w:r w:rsidR="000406FB">
        <w:rPr>
          <w:rFonts w:ascii="Arial" w:hAnsi="Arial" w:cs="Arial"/>
          <w:color w:val="000000"/>
          <w:sz w:val="20"/>
          <w:szCs w:val="20"/>
          <w:lang w:val="fr-FR"/>
        </w:rPr>
        <w:t xml:space="preserve"> les réponses </w:t>
      </w:r>
      <w:r w:rsidR="00C817C5">
        <w:rPr>
          <w:rFonts w:ascii="Arial" w:hAnsi="Arial" w:cs="Arial"/>
          <w:color w:val="000000"/>
          <w:sz w:val="20"/>
          <w:szCs w:val="20"/>
          <w:lang w:val="fr-FR"/>
        </w:rPr>
        <w:t>d</w:t>
      </w:r>
      <w:r w:rsidR="006462BC">
        <w:rPr>
          <w:rFonts w:ascii="Arial" w:hAnsi="Arial" w:cs="Arial"/>
          <w:color w:val="000000"/>
          <w:sz w:val="20"/>
          <w:szCs w:val="20"/>
          <w:lang w:val="fr-FR"/>
        </w:rPr>
        <w:t>e l’Etat</w:t>
      </w:r>
      <w:r w:rsidR="00C817C5">
        <w:rPr>
          <w:rFonts w:ascii="Arial" w:hAnsi="Arial" w:cs="Arial"/>
          <w:color w:val="000000"/>
          <w:sz w:val="20"/>
          <w:szCs w:val="20"/>
          <w:lang w:val="fr-FR"/>
        </w:rPr>
        <w:t xml:space="preserve"> </w:t>
      </w:r>
      <w:r w:rsidR="000406FB">
        <w:rPr>
          <w:rFonts w:ascii="Arial" w:hAnsi="Arial" w:cs="Arial"/>
          <w:color w:val="000000"/>
          <w:sz w:val="20"/>
          <w:szCs w:val="20"/>
          <w:lang w:val="fr-FR"/>
        </w:rPr>
        <w:t>aux questions</w:t>
      </w:r>
      <w:r w:rsidR="00C817C5">
        <w:rPr>
          <w:rFonts w:ascii="Arial" w:hAnsi="Arial" w:cs="Arial"/>
          <w:color w:val="000000"/>
          <w:sz w:val="20"/>
          <w:szCs w:val="20"/>
          <w:lang w:val="fr-FR"/>
        </w:rPr>
        <w:t xml:space="preserve"> de la Société dans le cadre de la Consultation</w:t>
      </w:r>
      <w:r w:rsidR="0091237F">
        <w:rPr>
          <w:rFonts w:ascii="Arial" w:hAnsi="Arial" w:cs="Arial"/>
          <w:color w:val="000000"/>
          <w:sz w:val="20"/>
          <w:szCs w:val="20"/>
          <w:lang w:val="fr-FR"/>
        </w:rPr>
        <w:t xml:space="preserve">, </w:t>
      </w:r>
      <w:r w:rsidR="006F1CA6">
        <w:rPr>
          <w:rFonts w:ascii="Arial" w:hAnsi="Arial" w:cs="Arial"/>
          <w:color w:val="000000"/>
          <w:sz w:val="20"/>
          <w:szCs w:val="20"/>
          <w:lang w:val="fr-FR"/>
        </w:rPr>
        <w:t xml:space="preserve">y compris </w:t>
      </w:r>
      <w:r w:rsidR="002E0CED">
        <w:rPr>
          <w:rFonts w:ascii="Arial" w:hAnsi="Arial" w:cs="Arial"/>
          <w:color w:val="000000"/>
          <w:sz w:val="20"/>
          <w:szCs w:val="20"/>
          <w:lang w:val="fr-FR"/>
        </w:rPr>
        <w:t xml:space="preserve">toute autre </w:t>
      </w:r>
      <w:r w:rsidR="00753D6F" w:rsidRPr="00717D28">
        <w:rPr>
          <w:rFonts w:ascii="Arial" w:hAnsi="Arial" w:cs="Arial"/>
          <w:color w:val="000000"/>
          <w:sz w:val="20"/>
          <w:szCs w:val="20"/>
          <w:lang w:val="fr-FR"/>
        </w:rPr>
        <w:t xml:space="preserve">information commercialement sensible, </w:t>
      </w:r>
      <w:r w:rsidR="000A3942">
        <w:rPr>
          <w:rFonts w:ascii="Arial" w:hAnsi="Arial" w:cs="Arial"/>
          <w:color w:val="000000"/>
          <w:sz w:val="20"/>
          <w:szCs w:val="20"/>
          <w:lang w:val="fr-FR"/>
        </w:rPr>
        <w:t xml:space="preserve">ainsi que toute information </w:t>
      </w:r>
      <w:r w:rsidR="00753D6F" w:rsidRPr="00717D28">
        <w:rPr>
          <w:rFonts w:ascii="Arial" w:hAnsi="Arial" w:cs="Arial"/>
          <w:color w:val="000000"/>
          <w:sz w:val="20"/>
          <w:szCs w:val="20"/>
          <w:lang w:val="fr-FR"/>
        </w:rPr>
        <w:t>dont la nature même rend</w:t>
      </w:r>
      <w:r w:rsidR="00717D28">
        <w:rPr>
          <w:rFonts w:ascii="Arial" w:hAnsi="Arial" w:cs="Arial"/>
          <w:color w:val="000000"/>
          <w:sz w:val="20"/>
          <w:szCs w:val="20"/>
          <w:lang w:val="fr-FR"/>
        </w:rPr>
        <w:t xml:space="preserve"> obligatoire sa confidentialité</w:t>
      </w:r>
      <w:r w:rsidR="000A3942">
        <w:rPr>
          <w:rFonts w:ascii="Arial" w:hAnsi="Arial" w:cs="Arial"/>
          <w:color w:val="000000"/>
          <w:sz w:val="20"/>
          <w:szCs w:val="20"/>
          <w:lang w:val="fr-FR"/>
        </w:rPr>
        <w:t>. Sont inclus t</w:t>
      </w:r>
      <w:r w:rsidR="00753D6F" w:rsidRPr="007D43EA">
        <w:rPr>
          <w:rFonts w:ascii="Arial" w:hAnsi="Arial" w:cs="Arial"/>
          <w:color w:val="000000"/>
          <w:sz w:val="20"/>
          <w:szCs w:val="20"/>
          <w:lang w:val="fr-FR"/>
        </w:rPr>
        <w:t>ou</w:t>
      </w:r>
      <w:r w:rsidR="00717D28" w:rsidRPr="007D43EA">
        <w:rPr>
          <w:rFonts w:ascii="Arial" w:hAnsi="Arial" w:cs="Arial"/>
          <w:color w:val="000000"/>
          <w:sz w:val="20"/>
          <w:szCs w:val="20"/>
          <w:lang w:val="fr-FR"/>
        </w:rPr>
        <w:t>t</w:t>
      </w:r>
      <w:r w:rsidR="00753D6F" w:rsidRPr="007D43EA">
        <w:rPr>
          <w:rFonts w:ascii="Arial" w:hAnsi="Arial" w:cs="Arial"/>
          <w:color w:val="000000"/>
          <w:sz w:val="20"/>
          <w:szCs w:val="20"/>
          <w:lang w:val="fr-FR"/>
        </w:rPr>
        <w:t xml:space="preserve"> livre, </w:t>
      </w:r>
      <w:r w:rsidR="004F3094">
        <w:rPr>
          <w:rFonts w:ascii="Arial" w:hAnsi="Arial" w:cs="Arial"/>
          <w:color w:val="000000"/>
          <w:sz w:val="20"/>
          <w:szCs w:val="20"/>
          <w:lang w:val="fr-FR"/>
        </w:rPr>
        <w:t xml:space="preserve">registre, </w:t>
      </w:r>
      <w:r w:rsidR="00753D6F" w:rsidRPr="007D43EA">
        <w:rPr>
          <w:rFonts w:ascii="Arial" w:hAnsi="Arial" w:cs="Arial"/>
          <w:color w:val="000000"/>
          <w:sz w:val="20"/>
          <w:szCs w:val="20"/>
          <w:lang w:val="fr-FR"/>
        </w:rPr>
        <w:t xml:space="preserve">enregistrement, matériel et/ou </w:t>
      </w:r>
      <w:r w:rsidR="00717D28" w:rsidRPr="007D43EA">
        <w:rPr>
          <w:rFonts w:ascii="Arial" w:hAnsi="Arial" w:cs="Arial"/>
          <w:color w:val="000000"/>
          <w:sz w:val="20"/>
          <w:szCs w:val="20"/>
          <w:lang w:val="fr-FR"/>
        </w:rPr>
        <w:t xml:space="preserve">documentation sous toute forme obtenue par le </w:t>
      </w:r>
      <w:r w:rsidR="00C3313C" w:rsidRPr="007D43EA">
        <w:rPr>
          <w:rFonts w:ascii="Arial" w:hAnsi="Arial" w:cs="Arial"/>
          <w:color w:val="000000"/>
          <w:sz w:val="20"/>
          <w:szCs w:val="20"/>
          <w:lang w:val="fr-FR"/>
        </w:rPr>
        <w:t>Récepteur de</w:t>
      </w:r>
      <w:r w:rsidR="00723324">
        <w:rPr>
          <w:rFonts w:ascii="Arial" w:hAnsi="Arial" w:cs="Arial"/>
          <w:color w:val="000000"/>
          <w:sz w:val="20"/>
          <w:szCs w:val="20"/>
          <w:lang w:val="fr-FR"/>
        </w:rPr>
        <w:t xml:space="preserve">s </w:t>
      </w:r>
      <w:r w:rsidR="00C3313C" w:rsidRPr="007D43EA">
        <w:rPr>
          <w:rFonts w:ascii="Arial" w:hAnsi="Arial" w:cs="Arial"/>
          <w:color w:val="000000"/>
          <w:sz w:val="20"/>
          <w:szCs w:val="20"/>
          <w:lang w:val="fr-FR"/>
        </w:rPr>
        <w:t>information</w:t>
      </w:r>
      <w:r w:rsidR="00723324">
        <w:rPr>
          <w:rFonts w:ascii="Arial" w:hAnsi="Arial" w:cs="Arial"/>
          <w:color w:val="000000"/>
          <w:sz w:val="20"/>
          <w:szCs w:val="20"/>
          <w:lang w:val="fr-FR"/>
        </w:rPr>
        <w:t>s</w:t>
      </w:r>
      <w:r w:rsidR="00717D28" w:rsidRPr="007D43EA">
        <w:rPr>
          <w:rFonts w:ascii="Arial" w:hAnsi="Arial" w:cs="Arial"/>
          <w:color w:val="000000"/>
          <w:sz w:val="20"/>
          <w:szCs w:val="20"/>
          <w:lang w:val="fr-FR"/>
        </w:rPr>
        <w:t xml:space="preserve">, résultant </w:t>
      </w:r>
      <w:r w:rsidR="00D364E6" w:rsidRPr="007D43EA">
        <w:rPr>
          <w:rFonts w:ascii="Arial" w:hAnsi="Arial" w:cs="Arial"/>
          <w:color w:val="000000"/>
          <w:sz w:val="20"/>
          <w:szCs w:val="20"/>
          <w:lang w:val="fr-FR"/>
        </w:rPr>
        <w:t>d’une visite dans les bureaux de l’</w:t>
      </w:r>
      <w:r w:rsidR="00C3313C" w:rsidRPr="007D43EA">
        <w:rPr>
          <w:rFonts w:ascii="Arial" w:hAnsi="Arial" w:cs="Arial"/>
          <w:color w:val="000000"/>
          <w:sz w:val="20"/>
          <w:szCs w:val="20"/>
          <w:lang w:val="fr-FR"/>
        </w:rPr>
        <w:t>Émetteur d</w:t>
      </w:r>
      <w:r w:rsidR="00723324">
        <w:rPr>
          <w:rFonts w:ascii="Arial" w:hAnsi="Arial" w:cs="Arial"/>
          <w:color w:val="000000"/>
          <w:sz w:val="20"/>
          <w:szCs w:val="20"/>
          <w:lang w:val="fr-FR"/>
        </w:rPr>
        <w:t xml:space="preserve">es </w:t>
      </w:r>
      <w:r w:rsidR="00C3313C" w:rsidRPr="007D43EA">
        <w:rPr>
          <w:rFonts w:ascii="Arial" w:hAnsi="Arial" w:cs="Arial"/>
          <w:color w:val="000000"/>
          <w:sz w:val="20"/>
          <w:szCs w:val="20"/>
          <w:lang w:val="fr-FR"/>
        </w:rPr>
        <w:t>information</w:t>
      </w:r>
      <w:r w:rsidR="00723324">
        <w:rPr>
          <w:rFonts w:ascii="Arial" w:hAnsi="Arial" w:cs="Arial"/>
          <w:color w:val="000000"/>
          <w:sz w:val="20"/>
          <w:szCs w:val="20"/>
          <w:lang w:val="fr-FR"/>
        </w:rPr>
        <w:t>s</w:t>
      </w:r>
      <w:r w:rsidR="00D364E6" w:rsidRPr="007D43EA">
        <w:rPr>
          <w:rFonts w:ascii="Arial" w:hAnsi="Arial" w:cs="Arial"/>
          <w:color w:val="000000"/>
          <w:sz w:val="20"/>
          <w:szCs w:val="20"/>
          <w:lang w:val="fr-FR"/>
        </w:rPr>
        <w:t xml:space="preserve"> </w:t>
      </w:r>
      <w:r w:rsidR="00717D28" w:rsidRPr="007D43EA">
        <w:rPr>
          <w:rFonts w:ascii="Arial" w:hAnsi="Arial" w:cs="Arial"/>
          <w:color w:val="000000"/>
          <w:sz w:val="20"/>
          <w:szCs w:val="20"/>
          <w:lang w:val="fr-FR"/>
        </w:rPr>
        <w:t>ou de toute discussion entre les Parties</w:t>
      </w:r>
      <w:r w:rsidR="000A3942">
        <w:rPr>
          <w:rFonts w:ascii="Arial" w:hAnsi="Arial" w:cs="Arial"/>
          <w:color w:val="000000"/>
          <w:sz w:val="20"/>
          <w:szCs w:val="20"/>
          <w:lang w:val="fr-FR"/>
        </w:rPr>
        <w:t>.</w:t>
      </w:r>
      <w:r w:rsidR="00753D6F" w:rsidRPr="007D43EA">
        <w:rPr>
          <w:rFonts w:ascii="Arial" w:hAnsi="Arial" w:cs="Arial"/>
          <w:color w:val="000000"/>
          <w:sz w:val="20"/>
          <w:szCs w:val="20"/>
          <w:lang w:val="fr-FR"/>
        </w:rPr>
        <w:t xml:space="preserve">    </w:t>
      </w:r>
    </w:p>
    <w:p w14:paraId="06564FD0" w14:textId="20507467" w:rsidR="007253AD" w:rsidRPr="00753D6F" w:rsidRDefault="007253AD">
      <w:pPr>
        <w:numPr>
          <w:ilvl w:val="1"/>
          <w:numId w:val="5"/>
        </w:numPr>
        <w:spacing w:after="120"/>
        <w:jc w:val="both"/>
        <w:rPr>
          <w:rFonts w:ascii="Arial" w:hAnsi="Arial" w:cs="Arial"/>
          <w:color w:val="000000"/>
          <w:sz w:val="20"/>
          <w:szCs w:val="20"/>
          <w:lang w:val="fr-FR"/>
        </w:rPr>
      </w:pPr>
      <w:r w:rsidRPr="00753D6F">
        <w:rPr>
          <w:rFonts w:ascii="Arial" w:hAnsi="Arial" w:cs="Arial"/>
          <w:color w:val="000000"/>
          <w:sz w:val="20"/>
          <w:szCs w:val="20"/>
          <w:lang w:val="fr-FR"/>
        </w:rPr>
        <w:t>“</w:t>
      </w:r>
      <w:r w:rsidR="00753D6F" w:rsidRPr="00753D6F">
        <w:rPr>
          <w:rFonts w:ascii="Arial" w:hAnsi="Arial" w:cs="Arial"/>
          <w:b/>
          <w:color w:val="000000"/>
          <w:sz w:val="20"/>
          <w:szCs w:val="20"/>
          <w:lang w:val="fr-FR"/>
        </w:rPr>
        <w:t xml:space="preserve">Date </w:t>
      </w:r>
      <w:r w:rsidR="00496174">
        <w:rPr>
          <w:rFonts w:ascii="Arial" w:hAnsi="Arial" w:cs="Arial"/>
          <w:b/>
          <w:color w:val="000000"/>
          <w:sz w:val="20"/>
          <w:szCs w:val="20"/>
          <w:lang w:val="fr-FR"/>
        </w:rPr>
        <w:t>E</w:t>
      </w:r>
      <w:r w:rsidR="00753D6F" w:rsidRPr="00753D6F">
        <w:rPr>
          <w:rFonts w:ascii="Arial" w:hAnsi="Arial" w:cs="Arial"/>
          <w:b/>
          <w:color w:val="000000"/>
          <w:sz w:val="20"/>
          <w:szCs w:val="20"/>
          <w:lang w:val="fr-FR"/>
        </w:rPr>
        <w:t>ffective</w:t>
      </w:r>
      <w:r w:rsidR="00E31501" w:rsidRPr="00753D6F">
        <w:rPr>
          <w:rFonts w:ascii="Arial" w:hAnsi="Arial" w:cs="Arial"/>
          <w:color w:val="000000"/>
          <w:sz w:val="20"/>
          <w:szCs w:val="20"/>
          <w:lang w:val="fr-FR"/>
        </w:rPr>
        <w:t xml:space="preserve">” </w:t>
      </w:r>
      <w:bookmarkStart w:id="1" w:name="_Hlk172720570"/>
      <w:r w:rsidR="00753D6F" w:rsidRPr="00753D6F">
        <w:rPr>
          <w:rFonts w:ascii="Arial" w:hAnsi="Arial" w:cs="Arial"/>
          <w:color w:val="000000"/>
          <w:sz w:val="20"/>
          <w:szCs w:val="20"/>
          <w:lang w:val="fr-FR"/>
        </w:rPr>
        <w:t>désigne la date</w:t>
      </w:r>
      <w:r w:rsidR="006462BC">
        <w:rPr>
          <w:rFonts w:ascii="Arial" w:hAnsi="Arial" w:cs="Arial"/>
          <w:color w:val="000000"/>
          <w:sz w:val="20"/>
          <w:szCs w:val="20"/>
          <w:lang w:val="fr-FR"/>
        </w:rPr>
        <w:t xml:space="preserve"> de signature</w:t>
      </w:r>
      <w:r w:rsidR="0067761F">
        <w:rPr>
          <w:rFonts w:ascii="Arial" w:hAnsi="Arial" w:cs="Arial"/>
          <w:color w:val="000000"/>
          <w:sz w:val="20"/>
          <w:szCs w:val="20"/>
          <w:lang w:val="fr-FR"/>
        </w:rPr>
        <w:t xml:space="preserve"> et partant de prise d’effet</w:t>
      </w:r>
      <w:r w:rsidR="006462BC">
        <w:rPr>
          <w:rFonts w:ascii="Arial" w:hAnsi="Arial" w:cs="Arial"/>
          <w:color w:val="000000"/>
          <w:sz w:val="20"/>
          <w:szCs w:val="20"/>
          <w:lang w:val="fr-FR"/>
        </w:rPr>
        <w:t xml:space="preserve"> </w:t>
      </w:r>
      <w:r w:rsidR="0067761F">
        <w:rPr>
          <w:rFonts w:ascii="Arial" w:hAnsi="Arial" w:cs="Arial"/>
          <w:color w:val="000000"/>
          <w:sz w:val="20"/>
          <w:szCs w:val="20"/>
          <w:lang w:val="fr-FR"/>
        </w:rPr>
        <w:t xml:space="preserve">du présent </w:t>
      </w:r>
      <w:r w:rsidR="006462BC">
        <w:rPr>
          <w:rFonts w:ascii="Arial" w:hAnsi="Arial" w:cs="Arial"/>
          <w:color w:val="000000"/>
          <w:sz w:val="20"/>
          <w:szCs w:val="20"/>
          <w:lang w:val="fr-FR"/>
        </w:rPr>
        <w:t>Accord</w:t>
      </w:r>
      <w:r w:rsidR="00753D6F">
        <w:rPr>
          <w:rFonts w:ascii="Arial" w:hAnsi="Arial" w:cs="Arial"/>
          <w:color w:val="000000"/>
          <w:sz w:val="20"/>
          <w:szCs w:val="20"/>
          <w:lang w:val="fr-FR"/>
        </w:rPr>
        <w:t xml:space="preserve">. </w:t>
      </w:r>
    </w:p>
    <w:bookmarkEnd w:id="1"/>
    <w:p w14:paraId="38407FAF" w14:textId="20B0A89A" w:rsidR="00753D6F" w:rsidRPr="00753D6F" w:rsidRDefault="007253AD">
      <w:pPr>
        <w:numPr>
          <w:ilvl w:val="1"/>
          <w:numId w:val="5"/>
        </w:numPr>
        <w:spacing w:after="120"/>
        <w:jc w:val="both"/>
        <w:rPr>
          <w:rFonts w:ascii="Arial" w:hAnsi="Arial" w:cs="Arial"/>
          <w:color w:val="000000"/>
          <w:sz w:val="20"/>
          <w:szCs w:val="20"/>
          <w:lang w:val="fr-FR"/>
        </w:rPr>
      </w:pPr>
      <w:r w:rsidRPr="00753D6F">
        <w:rPr>
          <w:rFonts w:ascii="Arial" w:hAnsi="Arial" w:cs="Arial"/>
          <w:color w:val="000000"/>
          <w:sz w:val="20"/>
          <w:szCs w:val="20"/>
          <w:lang w:val="fr-FR"/>
        </w:rPr>
        <w:t>“</w:t>
      </w:r>
      <w:r w:rsidR="00C3313C">
        <w:rPr>
          <w:rFonts w:ascii="Arial" w:hAnsi="Arial" w:cs="Arial"/>
          <w:b/>
          <w:color w:val="000000"/>
          <w:sz w:val="20"/>
          <w:szCs w:val="20"/>
          <w:lang w:val="fr-FR"/>
        </w:rPr>
        <w:t>Émetteur de</w:t>
      </w:r>
      <w:r w:rsidR="006462BC">
        <w:rPr>
          <w:rFonts w:ascii="Arial" w:hAnsi="Arial" w:cs="Arial"/>
          <w:b/>
          <w:color w:val="000000"/>
          <w:sz w:val="20"/>
          <w:szCs w:val="20"/>
          <w:lang w:val="fr-FR"/>
        </w:rPr>
        <w:t xml:space="preserve">s </w:t>
      </w:r>
      <w:r w:rsidR="002461EE">
        <w:rPr>
          <w:rFonts w:ascii="Arial" w:hAnsi="Arial" w:cs="Arial"/>
          <w:b/>
          <w:color w:val="000000"/>
          <w:sz w:val="20"/>
          <w:szCs w:val="20"/>
          <w:lang w:val="fr-FR"/>
        </w:rPr>
        <w:t>I</w:t>
      </w:r>
      <w:r w:rsidR="00C3313C">
        <w:rPr>
          <w:rFonts w:ascii="Arial" w:hAnsi="Arial" w:cs="Arial"/>
          <w:b/>
          <w:color w:val="000000"/>
          <w:sz w:val="20"/>
          <w:szCs w:val="20"/>
          <w:lang w:val="fr-FR"/>
        </w:rPr>
        <w:t>nformation</w:t>
      </w:r>
      <w:r w:rsidR="006462BC">
        <w:rPr>
          <w:rFonts w:ascii="Arial" w:hAnsi="Arial" w:cs="Arial"/>
          <w:b/>
          <w:color w:val="000000"/>
          <w:sz w:val="20"/>
          <w:szCs w:val="20"/>
          <w:lang w:val="fr-FR"/>
        </w:rPr>
        <w:t>s</w:t>
      </w:r>
      <w:r w:rsidRPr="00753D6F">
        <w:rPr>
          <w:rFonts w:ascii="Arial" w:hAnsi="Arial" w:cs="Arial"/>
          <w:color w:val="000000"/>
          <w:sz w:val="20"/>
          <w:szCs w:val="20"/>
          <w:lang w:val="fr-FR"/>
        </w:rPr>
        <w:t xml:space="preserve">” </w:t>
      </w:r>
      <w:r w:rsidR="00753D6F" w:rsidRPr="00753D6F">
        <w:rPr>
          <w:rFonts w:ascii="Arial" w:hAnsi="Arial" w:cs="Arial"/>
          <w:color w:val="000000"/>
          <w:sz w:val="20"/>
          <w:szCs w:val="20"/>
          <w:lang w:val="fr-FR"/>
        </w:rPr>
        <w:t xml:space="preserve">désigne </w:t>
      </w:r>
      <w:r w:rsidR="000406FB">
        <w:rPr>
          <w:rFonts w:ascii="Arial" w:hAnsi="Arial" w:cs="Arial"/>
          <w:color w:val="000000"/>
          <w:sz w:val="20"/>
          <w:szCs w:val="20"/>
          <w:lang w:val="fr-FR"/>
        </w:rPr>
        <w:t>l</w:t>
      </w:r>
      <w:r w:rsidR="00723324">
        <w:rPr>
          <w:rFonts w:ascii="Arial" w:hAnsi="Arial" w:cs="Arial"/>
          <w:color w:val="000000"/>
          <w:sz w:val="20"/>
          <w:szCs w:val="20"/>
          <w:lang w:val="fr-FR"/>
        </w:rPr>
        <w:t>es GRD</w:t>
      </w:r>
      <w:r w:rsidR="00753D6F">
        <w:rPr>
          <w:rFonts w:ascii="Arial" w:hAnsi="Arial" w:cs="Arial"/>
          <w:color w:val="000000"/>
          <w:sz w:val="20"/>
          <w:szCs w:val="20"/>
          <w:lang w:val="fr-FR"/>
        </w:rPr>
        <w:t xml:space="preserve">. </w:t>
      </w:r>
      <w:r w:rsidR="00753D6F" w:rsidRPr="00753D6F">
        <w:rPr>
          <w:rFonts w:ascii="Arial" w:hAnsi="Arial" w:cs="Arial"/>
          <w:color w:val="000000"/>
          <w:sz w:val="20"/>
          <w:szCs w:val="20"/>
          <w:lang w:val="fr-FR"/>
        </w:rPr>
        <w:t xml:space="preserve"> </w:t>
      </w:r>
    </w:p>
    <w:p w14:paraId="1D6F267D" w14:textId="22F80614" w:rsidR="00D57C94" w:rsidRPr="00D57C94" w:rsidRDefault="00D57C94">
      <w:pPr>
        <w:numPr>
          <w:ilvl w:val="1"/>
          <w:numId w:val="5"/>
        </w:numPr>
        <w:spacing w:after="120"/>
        <w:jc w:val="both"/>
        <w:rPr>
          <w:rFonts w:ascii="Arial" w:hAnsi="Arial" w:cs="Arial"/>
          <w:color w:val="000000"/>
          <w:sz w:val="20"/>
          <w:szCs w:val="20"/>
          <w:lang w:val="fr-FR"/>
        </w:rPr>
      </w:pPr>
      <w:r w:rsidRPr="00D57C94">
        <w:rPr>
          <w:rFonts w:ascii="Arial" w:hAnsi="Arial" w:cs="Arial"/>
          <w:color w:val="000000"/>
          <w:sz w:val="20"/>
          <w:szCs w:val="20"/>
          <w:lang w:val="fr-FR"/>
        </w:rPr>
        <w:t xml:space="preserve"> </w:t>
      </w:r>
      <w:r w:rsidR="007253AD" w:rsidRPr="00D57C94">
        <w:rPr>
          <w:rFonts w:ascii="Arial" w:hAnsi="Arial" w:cs="Arial"/>
          <w:color w:val="000000"/>
          <w:sz w:val="20"/>
          <w:szCs w:val="20"/>
          <w:lang w:val="fr-FR"/>
        </w:rPr>
        <w:t>“</w:t>
      </w:r>
      <w:r w:rsidRPr="00D57C94">
        <w:rPr>
          <w:rFonts w:ascii="Arial" w:hAnsi="Arial" w:cs="Arial"/>
          <w:b/>
          <w:color w:val="000000"/>
          <w:sz w:val="20"/>
          <w:szCs w:val="20"/>
          <w:lang w:val="fr-FR"/>
        </w:rPr>
        <w:t>Objet</w:t>
      </w:r>
      <w:r w:rsidR="007253AD" w:rsidRPr="00D57C94">
        <w:rPr>
          <w:rFonts w:ascii="Arial" w:hAnsi="Arial" w:cs="Arial"/>
          <w:color w:val="000000"/>
          <w:sz w:val="20"/>
          <w:szCs w:val="20"/>
          <w:lang w:val="fr-FR"/>
        </w:rPr>
        <w:t xml:space="preserve">” </w:t>
      </w:r>
      <w:r w:rsidRPr="00D57C94">
        <w:rPr>
          <w:rFonts w:ascii="Arial" w:hAnsi="Arial" w:cs="Arial"/>
          <w:color w:val="000000"/>
          <w:sz w:val="20"/>
          <w:szCs w:val="20"/>
          <w:lang w:val="fr-FR"/>
        </w:rPr>
        <w:t xml:space="preserve">désigne toute discussion </w:t>
      </w:r>
      <w:r w:rsidR="006462BC">
        <w:rPr>
          <w:rFonts w:ascii="Arial" w:hAnsi="Arial" w:cs="Arial"/>
          <w:color w:val="000000"/>
          <w:sz w:val="20"/>
          <w:szCs w:val="20"/>
          <w:lang w:val="fr-FR"/>
        </w:rPr>
        <w:t xml:space="preserve">et tout document </w:t>
      </w:r>
      <w:r>
        <w:rPr>
          <w:rFonts w:ascii="Arial" w:hAnsi="Arial" w:cs="Arial"/>
          <w:color w:val="000000"/>
          <w:sz w:val="20"/>
          <w:szCs w:val="20"/>
          <w:lang w:val="fr-FR"/>
        </w:rPr>
        <w:t xml:space="preserve">entre les </w:t>
      </w:r>
      <w:r w:rsidR="00AF640F">
        <w:rPr>
          <w:rFonts w:ascii="Arial" w:hAnsi="Arial" w:cs="Arial"/>
          <w:color w:val="000000"/>
          <w:sz w:val="20"/>
          <w:szCs w:val="20"/>
          <w:lang w:val="fr-FR"/>
        </w:rPr>
        <w:t>P</w:t>
      </w:r>
      <w:r>
        <w:rPr>
          <w:rFonts w:ascii="Arial" w:hAnsi="Arial" w:cs="Arial"/>
          <w:color w:val="000000"/>
          <w:sz w:val="20"/>
          <w:szCs w:val="20"/>
          <w:lang w:val="fr-FR"/>
        </w:rPr>
        <w:t xml:space="preserve">arties concernant </w:t>
      </w:r>
      <w:r w:rsidR="00FE3DF1">
        <w:rPr>
          <w:rFonts w:ascii="Arial" w:hAnsi="Arial" w:cs="Arial"/>
          <w:color w:val="000000"/>
          <w:sz w:val="20"/>
          <w:szCs w:val="20"/>
          <w:lang w:val="fr-FR"/>
        </w:rPr>
        <w:t xml:space="preserve">la </w:t>
      </w:r>
      <w:r w:rsidR="00723324">
        <w:rPr>
          <w:rFonts w:ascii="Arial" w:hAnsi="Arial" w:cs="Arial"/>
          <w:color w:val="000000"/>
          <w:sz w:val="20"/>
          <w:szCs w:val="20"/>
          <w:lang w:val="fr-FR"/>
        </w:rPr>
        <w:t>C</w:t>
      </w:r>
      <w:r w:rsidR="006462BC">
        <w:rPr>
          <w:rFonts w:ascii="Arial" w:hAnsi="Arial" w:cs="Arial"/>
          <w:color w:val="000000"/>
          <w:sz w:val="20"/>
          <w:szCs w:val="20"/>
          <w:lang w:val="fr-FR"/>
        </w:rPr>
        <w:t>ession</w:t>
      </w:r>
      <w:r w:rsidR="00723324">
        <w:rPr>
          <w:rFonts w:ascii="Arial" w:hAnsi="Arial" w:cs="Arial"/>
          <w:color w:val="000000"/>
          <w:sz w:val="20"/>
          <w:szCs w:val="20"/>
          <w:lang w:val="fr-FR"/>
        </w:rPr>
        <w:t xml:space="preserve"> de l’ICP</w:t>
      </w:r>
      <w:r w:rsidR="006A01DF">
        <w:rPr>
          <w:rFonts w:ascii="Arial" w:hAnsi="Arial" w:cs="Arial"/>
          <w:color w:val="000000"/>
          <w:sz w:val="20"/>
          <w:szCs w:val="20"/>
          <w:lang w:val="fr-FR"/>
        </w:rPr>
        <w:t>.</w:t>
      </w:r>
    </w:p>
    <w:p w14:paraId="4C244FB1" w14:textId="7F0C2B6C" w:rsidR="007253AD" w:rsidRDefault="00D57C94">
      <w:pPr>
        <w:numPr>
          <w:ilvl w:val="1"/>
          <w:numId w:val="5"/>
        </w:numPr>
        <w:spacing w:after="120"/>
        <w:jc w:val="both"/>
        <w:rPr>
          <w:rFonts w:ascii="Arial" w:hAnsi="Arial" w:cs="Arial"/>
          <w:color w:val="000000"/>
          <w:sz w:val="20"/>
          <w:szCs w:val="20"/>
          <w:lang w:val="fr-FR"/>
        </w:rPr>
      </w:pPr>
      <w:r w:rsidRPr="00D57C94">
        <w:rPr>
          <w:rFonts w:ascii="Arial" w:hAnsi="Arial" w:cs="Arial"/>
          <w:color w:val="000000"/>
          <w:sz w:val="20"/>
          <w:szCs w:val="20"/>
          <w:lang w:val="fr-FR"/>
        </w:rPr>
        <w:t xml:space="preserve"> </w:t>
      </w:r>
      <w:r w:rsidR="007253AD" w:rsidRPr="00D57C94">
        <w:rPr>
          <w:rFonts w:ascii="Arial" w:hAnsi="Arial" w:cs="Arial"/>
          <w:color w:val="000000"/>
          <w:sz w:val="20"/>
          <w:szCs w:val="20"/>
          <w:lang w:val="fr-FR"/>
        </w:rPr>
        <w:t>“</w:t>
      </w:r>
      <w:r w:rsidR="00C3313C">
        <w:rPr>
          <w:rFonts w:ascii="Arial" w:hAnsi="Arial" w:cs="Arial"/>
          <w:b/>
          <w:color w:val="000000"/>
          <w:sz w:val="20"/>
          <w:szCs w:val="20"/>
          <w:lang w:val="fr-FR"/>
        </w:rPr>
        <w:t>Récepteur de</w:t>
      </w:r>
      <w:r w:rsidR="006462BC">
        <w:rPr>
          <w:rFonts w:ascii="Arial" w:hAnsi="Arial" w:cs="Arial"/>
          <w:b/>
          <w:color w:val="000000"/>
          <w:sz w:val="20"/>
          <w:szCs w:val="20"/>
          <w:lang w:val="fr-FR"/>
        </w:rPr>
        <w:t xml:space="preserve">s </w:t>
      </w:r>
      <w:r w:rsidR="002461EE">
        <w:rPr>
          <w:rFonts w:ascii="Arial" w:hAnsi="Arial" w:cs="Arial"/>
          <w:b/>
          <w:color w:val="000000"/>
          <w:sz w:val="20"/>
          <w:szCs w:val="20"/>
          <w:lang w:val="fr-FR"/>
        </w:rPr>
        <w:t>I</w:t>
      </w:r>
      <w:r w:rsidR="00C3313C">
        <w:rPr>
          <w:rFonts w:ascii="Arial" w:hAnsi="Arial" w:cs="Arial"/>
          <w:b/>
          <w:color w:val="000000"/>
          <w:sz w:val="20"/>
          <w:szCs w:val="20"/>
          <w:lang w:val="fr-FR"/>
        </w:rPr>
        <w:t>nformation</w:t>
      </w:r>
      <w:r w:rsidR="006462BC">
        <w:rPr>
          <w:rFonts w:ascii="Arial" w:hAnsi="Arial" w:cs="Arial"/>
          <w:b/>
          <w:color w:val="000000"/>
          <w:sz w:val="20"/>
          <w:szCs w:val="20"/>
          <w:lang w:val="fr-FR"/>
        </w:rPr>
        <w:t>s</w:t>
      </w:r>
      <w:r w:rsidR="007253AD" w:rsidRPr="00D57C94">
        <w:rPr>
          <w:rFonts w:ascii="Arial" w:hAnsi="Arial" w:cs="Arial"/>
          <w:color w:val="000000"/>
          <w:sz w:val="20"/>
          <w:szCs w:val="20"/>
          <w:lang w:val="fr-FR"/>
        </w:rPr>
        <w:t xml:space="preserve">” </w:t>
      </w:r>
      <w:r>
        <w:rPr>
          <w:rFonts w:ascii="Arial" w:hAnsi="Arial" w:cs="Arial"/>
          <w:color w:val="000000"/>
          <w:sz w:val="20"/>
          <w:szCs w:val="20"/>
          <w:lang w:val="fr-FR"/>
        </w:rPr>
        <w:t xml:space="preserve">désigne </w:t>
      </w:r>
      <w:r w:rsidR="006A01DF">
        <w:rPr>
          <w:rFonts w:ascii="Arial" w:hAnsi="Arial" w:cs="Arial"/>
          <w:color w:val="000000"/>
          <w:sz w:val="20"/>
          <w:szCs w:val="20"/>
          <w:lang w:val="fr-FR"/>
        </w:rPr>
        <w:t>l</w:t>
      </w:r>
      <w:r w:rsidR="00C1739F">
        <w:rPr>
          <w:rFonts w:ascii="Arial" w:hAnsi="Arial" w:cs="Arial"/>
          <w:color w:val="000000"/>
          <w:sz w:val="20"/>
          <w:szCs w:val="20"/>
          <w:lang w:val="fr-FR"/>
        </w:rPr>
        <w:t>a</w:t>
      </w:r>
      <w:r w:rsidR="006A01DF">
        <w:rPr>
          <w:rFonts w:ascii="Arial" w:hAnsi="Arial" w:cs="Arial"/>
          <w:color w:val="000000"/>
          <w:sz w:val="20"/>
          <w:szCs w:val="20"/>
          <w:lang w:val="fr-FR"/>
        </w:rPr>
        <w:t xml:space="preserve"> </w:t>
      </w:r>
      <w:r w:rsidR="00EC13E4">
        <w:rPr>
          <w:rFonts w:ascii="Arial" w:hAnsi="Arial" w:cs="Arial"/>
          <w:color w:val="000000"/>
          <w:sz w:val="20"/>
          <w:szCs w:val="20"/>
          <w:lang w:val="fr-FR"/>
        </w:rPr>
        <w:t>Société</w:t>
      </w:r>
      <w:r w:rsidR="006A01DF">
        <w:rPr>
          <w:rFonts w:ascii="Arial" w:hAnsi="Arial" w:cs="Arial"/>
          <w:color w:val="000000"/>
          <w:sz w:val="20"/>
          <w:szCs w:val="20"/>
          <w:lang w:val="fr-FR"/>
        </w:rPr>
        <w:t xml:space="preserve"> et ses Filiales,</w:t>
      </w:r>
      <w:r>
        <w:rPr>
          <w:rFonts w:ascii="Arial" w:hAnsi="Arial" w:cs="Arial"/>
          <w:color w:val="000000"/>
          <w:sz w:val="20"/>
          <w:szCs w:val="20"/>
          <w:lang w:val="fr-FR"/>
        </w:rPr>
        <w:t xml:space="preserve"> </w:t>
      </w:r>
      <w:r w:rsidR="0067761F">
        <w:rPr>
          <w:rFonts w:ascii="Arial" w:hAnsi="Arial" w:cs="Arial"/>
          <w:color w:val="000000"/>
          <w:sz w:val="20"/>
          <w:szCs w:val="20"/>
          <w:lang w:val="fr-FR"/>
        </w:rPr>
        <w:t>incluant</w:t>
      </w:r>
      <w:r>
        <w:rPr>
          <w:rFonts w:ascii="Arial" w:hAnsi="Arial" w:cs="Arial"/>
          <w:color w:val="000000"/>
          <w:sz w:val="20"/>
          <w:szCs w:val="20"/>
          <w:lang w:val="fr-FR"/>
        </w:rPr>
        <w:t xml:space="preserve"> </w:t>
      </w:r>
      <w:r w:rsidR="006A01DF">
        <w:rPr>
          <w:rFonts w:ascii="Arial" w:hAnsi="Arial" w:cs="Arial"/>
          <w:color w:val="000000"/>
          <w:sz w:val="20"/>
          <w:szCs w:val="20"/>
          <w:lang w:val="fr-FR"/>
        </w:rPr>
        <w:t>ses/leurs</w:t>
      </w:r>
      <w:r>
        <w:rPr>
          <w:rFonts w:ascii="Arial" w:hAnsi="Arial" w:cs="Arial"/>
          <w:color w:val="000000"/>
          <w:sz w:val="20"/>
          <w:szCs w:val="20"/>
          <w:lang w:val="fr-FR"/>
        </w:rPr>
        <w:t xml:space="preserve"> agents, directeurs et employés</w:t>
      </w:r>
      <w:r w:rsidR="006A01DF">
        <w:rPr>
          <w:rFonts w:ascii="Arial" w:hAnsi="Arial" w:cs="Arial"/>
          <w:color w:val="000000"/>
          <w:sz w:val="20"/>
          <w:szCs w:val="20"/>
          <w:lang w:val="fr-FR"/>
        </w:rPr>
        <w:t xml:space="preserve"> respectifs</w:t>
      </w:r>
      <w:r w:rsidR="007253AD" w:rsidRPr="00D57C94">
        <w:rPr>
          <w:rFonts w:ascii="Arial" w:hAnsi="Arial" w:cs="Arial"/>
          <w:color w:val="000000"/>
          <w:sz w:val="20"/>
          <w:szCs w:val="20"/>
          <w:lang w:val="fr-FR"/>
        </w:rPr>
        <w:t>.</w:t>
      </w:r>
    </w:p>
    <w:p w14:paraId="3870C11F" w14:textId="5BEDE8D5" w:rsidR="002001B9" w:rsidRPr="002001B9" w:rsidRDefault="002001B9">
      <w:pPr>
        <w:numPr>
          <w:ilvl w:val="1"/>
          <w:numId w:val="5"/>
        </w:numPr>
        <w:spacing w:after="120"/>
        <w:jc w:val="both"/>
        <w:rPr>
          <w:rFonts w:ascii="Arial" w:hAnsi="Arial" w:cs="Arial"/>
          <w:color w:val="000000"/>
          <w:sz w:val="20"/>
          <w:szCs w:val="20"/>
          <w:lang w:val="fr-FR"/>
        </w:rPr>
      </w:pPr>
      <w:r w:rsidRPr="00D57C94">
        <w:rPr>
          <w:rFonts w:ascii="Arial" w:hAnsi="Arial" w:cs="Arial"/>
          <w:color w:val="000000"/>
          <w:sz w:val="20"/>
          <w:szCs w:val="20"/>
          <w:lang w:val="fr-FR"/>
        </w:rPr>
        <w:t>“</w:t>
      </w:r>
      <w:r w:rsidRPr="00D57C94">
        <w:rPr>
          <w:rFonts w:ascii="Arial" w:hAnsi="Arial" w:cs="Arial"/>
          <w:b/>
          <w:color w:val="000000"/>
          <w:sz w:val="20"/>
          <w:szCs w:val="20"/>
          <w:lang w:val="fr-FR"/>
        </w:rPr>
        <w:t>Représentants</w:t>
      </w:r>
      <w:r w:rsidRPr="00D57C94">
        <w:rPr>
          <w:rFonts w:ascii="Arial" w:hAnsi="Arial" w:cs="Arial"/>
          <w:color w:val="000000"/>
          <w:sz w:val="20"/>
          <w:szCs w:val="20"/>
          <w:lang w:val="fr-FR"/>
        </w:rPr>
        <w:t xml:space="preserve">” </w:t>
      </w:r>
      <w:r>
        <w:rPr>
          <w:rFonts w:ascii="Arial" w:hAnsi="Arial" w:cs="Arial"/>
          <w:color w:val="000000"/>
          <w:sz w:val="20"/>
          <w:szCs w:val="20"/>
          <w:lang w:val="fr-FR"/>
        </w:rPr>
        <w:t>désigne tous conseillers professionnels externes (y inclus les associés, agents, conseillers financiers, comptables, juristes, experts, banquiers d’investissement et autres consultants) du Récepteur d</w:t>
      </w:r>
      <w:r w:rsidR="00723324">
        <w:rPr>
          <w:rFonts w:ascii="Arial" w:hAnsi="Arial" w:cs="Arial"/>
          <w:color w:val="000000"/>
          <w:sz w:val="20"/>
          <w:szCs w:val="20"/>
          <w:lang w:val="fr-FR"/>
        </w:rPr>
        <w:t xml:space="preserve">es </w:t>
      </w:r>
      <w:r>
        <w:rPr>
          <w:rFonts w:ascii="Arial" w:hAnsi="Arial" w:cs="Arial"/>
          <w:color w:val="000000"/>
          <w:sz w:val="20"/>
          <w:szCs w:val="20"/>
          <w:lang w:val="fr-FR"/>
        </w:rPr>
        <w:t>Information</w:t>
      </w:r>
      <w:r w:rsidR="00723324">
        <w:rPr>
          <w:rFonts w:ascii="Arial" w:hAnsi="Arial" w:cs="Arial"/>
          <w:color w:val="000000"/>
          <w:sz w:val="20"/>
          <w:szCs w:val="20"/>
          <w:lang w:val="fr-FR"/>
        </w:rPr>
        <w:t>s</w:t>
      </w:r>
      <w:r>
        <w:rPr>
          <w:rFonts w:ascii="Arial" w:hAnsi="Arial" w:cs="Arial"/>
          <w:color w:val="000000"/>
          <w:sz w:val="20"/>
          <w:szCs w:val="20"/>
          <w:lang w:val="fr-FR"/>
        </w:rPr>
        <w:t xml:space="preserve"> qui peuvent rationnellement demander l’accès aux Informations C</w:t>
      </w:r>
      <w:r w:rsidR="00FE3DF1">
        <w:rPr>
          <w:rFonts w:ascii="Arial" w:hAnsi="Arial" w:cs="Arial"/>
          <w:color w:val="000000"/>
          <w:sz w:val="20"/>
          <w:szCs w:val="20"/>
          <w:lang w:val="fr-FR"/>
        </w:rPr>
        <w:t xml:space="preserve">onfidentielles. </w:t>
      </w:r>
    </w:p>
    <w:p w14:paraId="5AA2C4A9" w14:textId="77777777" w:rsidR="00BE4F6F" w:rsidRDefault="00BE4F6F" w:rsidP="00BE4F6F">
      <w:pPr>
        <w:spacing w:after="120"/>
        <w:ind w:left="792"/>
        <w:jc w:val="both"/>
        <w:rPr>
          <w:rFonts w:ascii="Arial" w:hAnsi="Arial" w:cs="Arial"/>
          <w:color w:val="000000"/>
          <w:sz w:val="20"/>
          <w:szCs w:val="20"/>
          <w:lang w:val="fr-FR"/>
        </w:rPr>
      </w:pPr>
    </w:p>
    <w:p w14:paraId="315F66EE" w14:textId="77777777" w:rsidR="007253AD" w:rsidRPr="00D30FAC" w:rsidRDefault="00BE4F6F" w:rsidP="00D30FAC">
      <w:pPr>
        <w:numPr>
          <w:ilvl w:val="0"/>
          <w:numId w:val="5"/>
        </w:numPr>
        <w:spacing w:after="120"/>
        <w:jc w:val="both"/>
        <w:rPr>
          <w:rFonts w:ascii="Arial" w:hAnsi="Arial" w:cs="Arial"/>
          <w:color w:val="000000"/>
          <w:sz w:val="20"/>
          <w:szCs w:val="20"/>
          <w:u w:val="single"/>
          <w:lang w:val="fr-FR"/>
        </w:rPr>
      </w:pPr>
      <w:r>
        <w:rPr>
          <w:rFonts w:ascii="Arial" w:hAnsi="Arial" w:cs="Arial"/>
          <w:color w:val="000000"/>
          <w:sz w:val="20"/>
          <w:szCs w:val="20"/>
          <w:u w:val="single"/>
          <w:lang w:val="fr-FR"/>
        </w:rPr>
        <w:t>Engagements</w:t>
      </w:r>
    </w:p>
    <w:p w14:paraId="33FC82A4" w14:textId="5B76E723" w:rsidR="00BE4F6F" w:rsidRPr="00BE4F6F" w:rsidRDefault="00BE4F6F" w:rsidP="00D30FAC">
      <w:pPr>
        <w:spacing w:before="240" w:after="120"/>
        <w:jc w:val="both"/>
        <w:rPr>
          <w:rFonts w:ascii="Arial" w:hAnsi="Arial" w:cs="Arial"/>
          <w:color w:val="000000"/>
          <w:sz w:val="20"/>
          <w:szCs w:val="20"/>
          <w:lang w:val="fr-FR"/>
        </w:rPr>
      </w:pPr>
      <w:r w:rsidRPr="00BE4F6F">
        <w:rPr>
          <w:rFonts w:ascii="Arial" w:hAnsi="Arial" w:cs="Arial"/>
          <w:color w:val="000000"/>
          <w:sz w:val="20"/>
          <w:szCs w:val="20"/>
          <w:lang w:val="fr-FR"/>
        </w:rPr>
        <w:t>À parti</w:t>
      </w:r>
      <w:r w:rsidR="00F24B9C">
        <w:rPr>
          <w:rFonts w:ascii="Arial" w:hAnsi="Arial" w:cs="Arial"/>
          <w:color w:val="000000"/>
          <w:sz w:val="20"/>
          <w:szCs w:val="20"/>
          <w:lang w:val="fr-FR"/>
        </w:rPr>
        <w:t>r de la D</w:t>
      </w:r>
      <w:r>
        <w:rPr>
          <w:rFonts w:ascii="Arial" w:hAnsi="Arial" w:cs="Arial"/>
          <w:color w:val="000000"/>
          <w:sz w:val="20"/>
          <w:szCs w:val="20"/>
          <w:lang w:val="fr-FR"/>
        </w:rPr>
        <w:t xml:space="preserve">ate </w:t>
      </w:r>
      <w:r w:rsidR="00496174">
        <w:rPr>
          <w:rFonts w:ascii="Arial" w:hAnsi="Arial" w:cs="Arial"/>
          <w:color w:val="000000"/>
          <w:sz w:val="20"/>
          <w:szCs w:val="20"/>
          <w:lang w:val="fr-FR"/>
        </w:rPr>
        <w:t>E</w:t>
      </w:r>
      <w:r>
        <w:rPr>
          <w:rFonts w:ascii="Arial" w:hAnsi="Arial" w:cs="Arial"/>
          <w:color w:val="000000"/>
          <w:sz w:val="20"/>
          <w:szCs w:val="20"/>
          <w:lang w:val="fr-FR"/>
        </w:rPr>
        <w:t>ffective (</w:t>
      </w:r>
      <w:r w:rsidRPr="00BE4F6F">
        <w:rPr>
          <w:rFonts w:ascii="Arial" w:hAnsi="Arial" w:cs="Arial"/>
          <w:color w:val="000000"/>
          <w:sz w:val="20"/>
          <w:szCs w:val="20"/>
          <w:lang w:val="fr-FR"/>
        </w:rPr>
        <w:t xml:space="preserve">sauf disposition contraire), et </w:t>
      </w:r>
      <w:r w:rsidR="00551C41">
        <w:rPr>
          <w:rFonts w:ascii="Arial" w:hAnsi="Arial" w:cs="Arial"/>
          <w:color w:val="000000"/>
          <w:sz w:val="20"/>
          <w:szCs w:val="20"/>
          <w:lang w:val="fr-FR"/>
        </w:rPr>
        <w:t>sauf exception</w:t>
      </w:r>
      <w:r w:rsidR="00611857">
        <w:rPr>
          <w:rFonts w:ascii="Arial" w:hAnsi="Arial" w:cs="Arial"/>
          <w:color w:val="000000"/>
          <w:sz w:val="20"/>
          <w:szCs w:val="20"/>
          <w:lang w:val="fr-FR"/>
        </w:rPr>
        <w:t>s</w:t>
      </w:r>
      <w:r w:rsidR="00551C41">
        <w:rPr>
          <w:rFonts w:ascii="Arial" w:hAnsi="Arial" w:cs="Arial"/>
          <w:color w:val="000000"/>
          <w:sz w:val="20"/>
          <w:szCs w:val="20"/>
          <w:lang w:val="fr-FR"/>
        </w:rPr>
        <w:t xml:space="preserve"> prévue</w:t>
      </w:r>
      <w:r w:rsidR="00611857">
        <w:rPr>
          <w:rFonts w:ascii="Arial" w:hAnsi="Arial" w:cs="Arial"/>
          <w:color w:val="000000"/>
          <w:sz w:val="20"/>
          <w:szCs w:val="20"/>
          <w:lang w:val="fr-FR"/>
        </w:rPr>
        <w:t>s</w:t>
      </w:r>
      <w:r w:rsidR="00551C41">
        <w:rPr>
          <w:rFonts w:ascii="Arial" w:hAnsi="Arial" w:cs="Arial"/>
          <w:color w:val="000000"/>
          <w:sz w:val="20"/>
          <w:szCs w:val="20"/>
          <w:lang w:val="fr-FR"/>
        </w:rPr>
        <w:t xml:space="preserve"> à la section 3 ci-dessous, le </w:t>
      </w:r>
      <w:r w:rsidR="00C3313C">
        <w:rPr>
          <w:rFonts w:ascii="Arial" w:hAnsi="Arial" w:cs="Arial"/>
          <w:color w:val="000000"/>
          <w:sz w:val="20"/>
          <w:szCs w:val="20"/>
          <w:lang w:val="fr-FR"/>
        </w:rPr>
        <w:t>Récepteur de</w:t>
      </w:r>
      <w:r w:rsidR="00723324">
        <w:rPr>
          <w:rFonts w:ascii="Arial" w:hAnsi="Arial" w:cs="Arial"/>
          <w:color w:val="000000"/>
          <w:sz w:val="20"/>
          <w:szCs w:val="20"/>
          <w:lang w:val="fr-FR"/>
        </w:rPr>
        <w:t xml:space="preserve">s </w:t>
      </w:r>
      <w:r w:rsidR="00C1739F">
        <w:rPr>
          <w:rFonts w:ascii="Arial" w:hAnsi="Arial" w:cs="Arial"/>
          <w:color w:val="000000"/>
          <w:sz w:val="20"/>
          <w:szCs w:val="20"/>
          <w:lang w:val="fr-FR"/>
        </w:rPr>
        <w:t>I</w:t>
      </w:r>
      <w:r w:rsidR="00C3313C">
        <w:rPr>
          <w:rFonts w:ascii="Arial" w:hAnsi="Arial" w:cs="Arial"/>
          <w:color w:val="000000"/>
          <w:sz w:val="20"/>
          <w:szCs w:val="20"/>
          <w:lang w:val="fr-FR"/>
        </w:rPr>
        <w:t>nformation</w:t>
      </w:r>
      <w:r w:rsidR="00723324">
        <w:rPr>
          <w:rFonts w:ascii="Arial" w:hAnsi="Arial" w:cs="Arial"/>
          <w:color w:val="000000"/>
          <w:sz w:val="20"/>
          <w:szCs w:val="20"/>
          <w:lang w:val="fr-FR"/>
        </w:rPr>
        <w:t>s</w:t>
      </w:r>
      <w:r w:rsidR="00551C41">
        <w:rPr>
          <w:rFonts w:ascii="Arial" w:hAnsi="Arial" w:cs="Arial"/>
          <w:color w:val="000000"/>
          <w:sz w:val="20"/>
          <w:szCs w:val="20"/>
          <w:lang w:val="fr-FR"/>
        </w:rPr>
        <w:t xml:space="preserve"> s’engage à : </w:t>
      </w:r>
      <w:r>
        <w:rPr>
          <w:rFonts w:ascii="Arial" w:hAnsi="Arial" w:cs="Arial"/>
          <w:color w:val="000000"/>
          <w:sz w:val="20"/>
          <w:szCs w:val="20"/>
          <w:lang w:val="fr-FR"/>
        </w:rPr>
        <w:t xml:space="preserve"> </w:t>
      </w:r>
      <w:r w:rsidRPr="00BE4F6F">
        <w:rPr>
          <w:rFonts w:ascii="Arial" w:hAnsi="Arial" w:cs="Arial"/>
          <w:color w:val="000000"/>
          <w:sz w:val="20"/>
          <w:szCs w:val="20"/>
          <w:lang w:val="fr-FR"/>
        </w:rPr>
        <w:t xml:space="preserve"> </w:t>
      </w:r>
    </w:p>
    <w:p w14:paraId="792CA0AC" w14:textId="244B8B06" w:rsidR="00551C41" w:rsidRPr="00551C41" w:rsidRDefault="001010DB">
      <w:pPr>
        <w:pStyle w:val="Retraitcorpsdetexte3"/>
        <w:numPr>
          <w:ilvl w:val="1"/>
          <w:numId w:val="5"/>
        </w:numPr>
        <w:jc w:val="both"/>
        <w:rPr>
          <w:rFonts w:ascii="Arial" w:hAnsi="Arial" w:cs="Arial"/>
          <w:sz w:val="20"/>
          <w:szCs w:val="20"/>
          <w:lang w:val="fr-FR"/>
        </w:rPr>
      </w:pPr>
      <w:r>
        <w:rPr>
          <w:rFonts w:ascii="Arial" w:hAnsi="Arial" w:cs="Arial"/>
          <w:sz w:val="20"/>
          <w:szCs w:val="20"/>
          <w:lang w:val="fr-FR"/>
        </w:rPr>
        <w:t>n</w:t>
      </w:r>
      <w:r w:rsidR="00551C41" w:rsidRPr="00551C41">
        <w:rPr>
          <w:rFonts w:ascii="Arial" w:hAnsi="Arial" w:cs="Arial"/>
          <w:sz w:val="20"/>
          <w:szCs w:val="20"/>
          <w:lang w:val="fr-FR"/>
        </w:rPr>
        <w:t>’utiliser l</w:t>
      </w:r>
      <w:r w:rsidR="006462BC">
        <w:rPr>
          <w:rFonts w:ascii="Arial" w:hAnsi="Arial" w:cs="Arial"/>
          <w:sz w:val="20"/>
          <w:szCs w:val="20"/>
          <w:lang w:val="fr-FR"/>
        </w:rPr>
        <w:t xml:space="preserve">es </w:t>
      </w:r>
      <w:r w:rsidR="00551C41" w:rsidRPr="00551C41">
        <w:rPr>
          <w:rFonts w:ascii="Arial" w:hAnsi="Arial" w:cs="Arial"/>
          <w:sz w:val="20"/>
          <w:szCs w:val="20"/>
          <w:lang w:val="fr-FR"/>
        </w:rPr>
        <w:t>Information</w:t>
      </w:r>
      <w:r w:rsidR="006462BC">
        <w:rPr>
          <w:rFonts w:ascii="Arial" w:hAnsi="Arial" w:cs="Arial"/>
          <w:sz w:val="20"/>
          <w:szCs w:val="20"/>
          <w:lang w:val="fr-FR"/>
        </w:rPr>
        <w:t>s</w:t>
      </w:r>
      <w:r w:rsidR="00551C41" w:rsidRPr="00551C41">
        <w:rPr>
          <w:rFonts w:ascii="Arial" w:hAnsi="Arial" w:cs="Arial"/>
          <w:sz w:val="20"/>
          <w:szCs w:val="20"/>
          <w:lang w:val="fr-FR"/>
        </w:rPr>
        <w:t xml:space="preserve"> </w:t>
      </w:r>
      <w:r>
        <w:rPr>
          <w:rFonts w:ascii="Arial" w:hAnsi="Arial" w:cs="Arial"/>
          <w:sz w:val="20"/>
          <w:szCs w:val="20"/>
          <w:lang w:val="fr-FR"/>
        </w:rPr>
        <w:t>C</w:t>
      </w:r>
      <w:r w:rsidR="00551C41" w:rsidRPr="00551C41">
        <w:rPr>
          <w:rFonts w:ascii="Arial" w:hAnsi="Arial" w:cs="Arial"/>
          <w:sz w:val="20"/>
          <w:szCs w:val="20"/>
          <w:lang w:val="fr-FR"/>
        </w:rPr>
        <w:t>onfidentielle</w:t>
      </w:r>
      <w:r w:rsidR="006462BC">
        <w:rPr>
          <w:rFonts w:ascii="Arial" w:hAnsi="Arial" w:cs="Arial"/>
          <w:sz w:val="20"/>
          <w:szCs w:val="20"/>
          <w:lang w:val="fr-FR"/>
        </w:rPr>
        <w:t>s</w:t>
      </w:r>
      <w:r w:rsidR="00551C41" w:rsidRPr="00551C41">
        <w:rPr>
          <w:rFonts w:ascii="Arial" w:hAnsi="Arial" w:cs="Arial"/>
          <w:sz w:val="20"/>
          <w:szCs w:val="20"/>
          <w:lang w:val="fr-FR"/>
        </w:rPr>
        <w:t xml:space="preserve"> donnée</w:t>
      </w:r>
      <w:r w:rsidR="006462BC">
        <w:rPr>
          <w:rFonts w:ascii="Arial" w:hAnsi="Arial" w:cs="Arial"/>
          <w:sz w:val="20"/>
          <w:szCs w:val="20"/>
          <w:lang w:val="fr-FR"/>
        </w:rPr>
        <w:t>s</w:t>
      </w:r>
      <w:r w:rsidR="00551C41" w:rsidRPr="00551C41">
        <w:rPr>
          <w:rFonts w:ascii="Arial" w:hAnsi="Arial" w:cs="Arial"/>
          <w:sz w:val="20"/>
          <w:szCs w:val="20"/>
          <w:lang w:val="fr-FR"/>
        </w:rPr>
        <w:t xml:space="preserve"> qu</w:t>
      </w:r>
      <w:r w:rsidR="00551C41">
        <w:rPr>
          <w:rFonts w:ascii="Arial" w:hAnsi="Arial" w:cs="Arial"/>
          <w:sz w:val="20"/>
          <w:szCs w:val="20"/>
          <w:lang w:val="fr-FR"/>
        </w:rPr>
        <w:t xml:space="preserve">e dans </w:t>
      </w:r>
      <w:r w:rsidR="000406FB">
        <w:rPr>
          <w:rFonts w:ascii="Arial" w:hAnsi="Arial" w:cs="Arial"/>
          <w:sz w:val="20"/>
          <w:szCs w:val="20"/>
          <w:lang w:val="fr-FR"/>
        </w:rPr>
        <w:t xml:space="preserve">le </w:t>
      </w:r>
      <w:r w:rsidR="00551C41">
        <w:rPr>
          <w:rFonts w:ascii="Arial" w:hAnsi="Arial" w:cs="Arial"/>
          <w:sz w:val="20"/>
          <w:szCs w:val="20"/>
          <w:lang w:val="fr-FR"/>
        </w:rPr>
        <w:t xml:space="preserve">but de </w:t>
      </w:r>
      <w:r w:rsidR="000406FB">
        <w:rPr>
          <w:rFonts w:ascii="Arial" w:hAnsi="Arial" w:cs="Arial"/>
          <w:sz w:val="20"/>
          <w:szCs w:val="20"/>
          <w:lang w:val="fr-FR"/>
        </w:rPr>
        <w:t xml:space="preserve">répondre à la </w:t>
      </w:r>
      <w:r w:rsidR="006462BC">
        <w:rPr>
          <w:rFonts w:ascii="Arial" w:hAnsi="Arial" w:cs="Arial"/>
          <w:sz w:val="20"/>
          <w:szCs w:val="20"/>
          <w:lang w:val="fr-FR"/>
        </w:rPr>
        <w:t>procédure de</w:t>
      </w:r>
      <w:r w:rsidR="00723324">
        <w:rPr>
          <w:rFonts w:ascii="Arial" w:hAnsi="Arial" w:cs="Arial"/>
          <w:sz w:val="20"/>
          <w:szCs w:val="20"/>
          <w:lang w:val="fr-FR"/>
        </w:rPr>
        <w:t xml:space="preserve"> C</w:t>
      </w:r>
      <w:r w:rsidR="006462BC">
        <w:rPr>
          <w:rFonts w:ascii="Arial" w:hAnsi="Arial" w:cs="Arial"/>
          <w:sz w:val="20"/>
          <w:szCs w:val="20"/>
          <w:lang w:val="fr-FR"/>
        </w:rPr>
        <w:t>ession</w:t>
      </w:r>
      <w:r>
        <w:rPr>
          <w:rFonts w:ascii="Arial" w:hAnsi="Arial" w:cs="Arial"/>
          <w:sz w:val="20"/>
          <w:szCs w:val="20"/>
          <w:lang w:val="fr-FR"/>
        </w:rPr>
        <w:t> ;</w:t>
      </w:r>
    </w:p>
    <w:p w14:paraId="401CD12F" w14:textId="40807A27" w:rsidR="00551C41" w:rsidRPr="00551C41" w:rsidRDefault="001010DB" w:rsidP="00551C41">
      <w:pPr>
        <w:pStyle w:val="Corpsdetexte"/>
        <w:numPr>
          <w:ilvl w:val="1"/>
          <w:numId w:val="5"/>
        </w:numPr>
        <w:jc w:val="both"/>
        <w:rPr>
          <w:rFonts w:ascii="Arial" w:hAnsi="Arial" w:cs="Arial"/>
          <w:sz w:val="20"/>
          <w:szCs w:val="20"/>
          <w:lang w:val="fr-FR"/>
        </w:rPr>
      </w:pPr>
      <w:r>
        <w:rPr>
          <w:rFonts w:ascii="Arial" w:hAnsi="Arial" w:cs="Arial"/>
          <w:sz w:val="20"/>
          <w:szCs w:val="20"/>
          <w:lang w:val="fr-FR"/>
        </w:rPr>
        <w:t>g</w:t>
      </w:r>
      <w:r w:rsidR="00551C41" w:rsidRPr="00551C41">
        <w:rPr>
          <w:rFonts w:ascii="Arial" w:hAnsi="Arial" w:cs="Arial"/>
          <w:sz w:val="20"/>
          <w:szCs w:val="20"/>
          <w:lang w:val="fr-FR"/>
        </w:rPr>
        <w:t>arder confidentielle toute</w:t>
      </w:r>
      <w:r w:rsidR="006462BC">
        <w:rPr>
          <w:rFonts w:ascii="Arial" w:hAnsi="Arial" w:cs="Arial"/>
          <w:sz w:val="20"/>
          <w:szCs w:val="20"/>
          <w:lang w:val="fr-FR"/>
        </w:rPr>
        <w:t>s</w:t>
      </w:r>
      <w:r w:rsidR="00551C41" w:rsidRPr="00551C41">
        <w:rPr>
          <w:rFonts w:ascii="Arial" w:hAnsi="Arial" w:cs="Arial"/>
          <w:sz w:val="20"/>
          <w:szCs w:val="20"/>
          <w:lang w:val="fr-FR"/>
        </w:rPr>
        <w:t xml:space="preserve"> </w:t>
      </w:r>
      <w:r>
        <w:rPr>
          <w:rFonts w:ascii="Arial" w:hAnsi="Arial" w:cs="Arial"/>
          <w:sz w:val="20"/>
          <w:szCs w:val="20"/>
          <w:lang w:val="fr-FR"/>
        </w:rPr>
        <w:t>I</w:t>
      </w:r>
      <w:r w:rsidR="00551C41" w:rsidRPr="00551C41">
        <w:rPr>
          <w:rFonts w:ascii="Arial" w:hAnsi="Arial" w:cs="Arial"/>
          <w:sz w:val="20"/>
          <w:szCs w:val="20"/>
          <w:lang w:val="fr-FR"/>
        </w:rPr>
        <w:t>nformation</w:t>
      </w:r>
      <w:r w:rsidR="006462BC">
        <w:rPr>
          <w:rFonts w:ascii="Arial" w:hAnsi="Arial" w:cs="Arial"/>
          <w:sz w:val="20"/>
          <w:szCs w:val="20"/>
          <w:lang w:val="fr-FR"/>
        </w:rPr>
        <w:t>s</w:t>
      </w:r>
      <w:r w:rsidR="00551C41" w:rsidRPr="00551C41">
        <w:rPr>
          <w:rFonts w:ascii="Arial" w:hAnsi="Arial" w:cs="Arial"/>
          <w:sz w:val="20"/>
          <w:szCs w:val="20"/>
          <w:lang w:val="fr-FR"/>
        </w:rPr>
        <w:t xml:space="preserve"> </w:t>
      </w:r>
      <w:r>
        <w:rPr>
          <w:rFonts w:ascii="Arial" w:hAnsi="Arial" w:cs="Arial"/>
          <w:sz w:val="20"/>
          <w:szCs w:val="20"/>
          <w:lang w:val="fr-FR"/>
        </w:rPr>
        <w:t>C</w:t>
      </w:r>
      <w:r w:rsidR="00551C41" w:rsidRPr="00551C41">
        <w:rPr>
          <w:rFonts w:ascii="Arial" w:hAnsi="Arial" w:cs="Arial"/>
          <w:sz w:val="20"/>
          <w:szCs w:val="20"/>
          <w:lang w:val="fr-FR"/>
        </w:rPr>
        <w:t>onfidentielle</w:t>
      </w:r>
      <w:r w:rsidR="006462BC">
        <w:rPr>
          <w:rFonts w:ascii="Arial" w:hAnsi="Arial" w:cs="Arial"/>
          <w:sz w:val="20"/>
          <w:szCs w:val="20"/>
          <w:lang w:val="fr-FR"/>
        </w:rPr>
        <w:t>s</w:t>
      </w:r>
      <w:r w:rsidR="00551C41" w:rsidRPr="00551C41">
        <w:rPr>
          <w:rFonts w:ascii="Arial" w:hAnsi="Arial" w:cs="Arial"/>
          <w:sz w:val="20"/>
          <w:szCs w:val="20"/>
          <w:lang w:val="fr-FR"/>
        </w:rPr>
        <w:t xml:space="preserve"> donnée</w:t>
      </w:r>
      <w:r w:rsidR="006462BC">
        <w:rPr>
          <w:rFonts w:ascii="Arial" w:hAnsi="Arial" w:cs="Arial"/>
          <w:sz w:val="20"/>
          <w:szCs w:val="20"/>
          <w:lang w:val="fr-FR"/>
        </w:rPr>
        <w:t>s</w:t>
      </w:r>
      <w:r w:rsidR="00551C41" w:rsidRPr="00551C41">
        <w:rPr>
          <w:rFonts w:ascii="Arial" w:hAnsi="Arial" w:cs="Arial"/>
          <w:sz w:val="20"/>
          <w:szCs w:val="20"/>
          <w:lang w:val="fr-FR"/>
        </w:rPr>
        <w:t>, c’est-à-dire ne pas l</w:t>
      </w:r>
      <w:r w:rsidR="006462BC">
        <w:rPr>
          <w:rFonts w:ascii="Arial" w:hAnsi="Arial" w:cs="Arial"/>
          <w:sz w:val="20"/>
          <w:szCs w:val="20"/>
          <w:lang w:val="fr-FR"/>
        </w:rPr>
        <w:t xml:space="preserve">es </w:t>
      </w:r>
      <w:r w:rsidR="00551C41" w:rsidRPr="00551C41">
        <w:rPr>
          <w:rFonts w:ascii="Arial" w:hAnsi="Arial" w:cs="Arial"/>
          <w:sz w:val="20"/>
          <w:szCs w:val="20"/>
          <w:lang w:val="fr-FR"/>
        </w:rPr>
        <w:t>utiliser ou l</w:t>
      </w:r>
      <w:r w:rsidR="006462BC">
        <w:rPr>
          <w:rFonts w:ascii="Arial" w:hAnsi="Arial" w:cs="Arial"/>
          <w:sz w:val="20"/>
          <w:szCs w:val="20"/>
          <w:lang w:val="fr-FR"/>
        </w:rPr>
        <w:t>es</w:t>
      </w:r>
      <w:r w:rsidR="00551C41" w:rsidRPr="00551C41">
        <w:rPr>
          <w:rFonts w:ascii="Arial" w:hAnsi="Arial" w:cs="Arial"/>
          <w:sz w:val="20"/>
          <w:szCs w:val="20"/>
          <w:lang w:val="fr-FR"/>
        </w:rPr>
        <w:t xml:space="preserve"> révéler, </w:t>
      </w:r>
      <w:r w:rsidR="00551C41">
        <w:rPr>
          <w:rFonts w:ascii="Arial" w:hAnsi="Arial" w:cs="Arial"/>
          <w:sz w:val="20"/>
          <w:szCs w:val="20"/>
          <w:lang w:val="fr-FR"/>
        </w:rPr>
        <w:t xml:space="preserve">de manière </w:t>
      </w:r>
      <w:r w:rsidR="00551C41" w:rsidRPr="00551C41">
        <w:rPr>
          <w:rFonts w:ascii="Arial" w:hAnsi="Arial" w:cs="Arial"/>
          <w:sz w:val="20"/>
          <w:szCs w:val="20"/>
          <w:lang w:val="fr-FR"/>
        </w:rPr>
        <w:t>directe ou indirecte,</w:t>
      </w:r>
      <w:r w:rsidR="00551C41">
        <w:rPr>
          <w:rFonts w:ascii="Arial" w:hAnsi="Arial" w:cs="Arial"/>
          <w:sz w:val="20"/>
          <w:szCs w:val="20"/>
          <w:lang w:val="fr-FR"/>
        </w:rPr>
        <w:t xml:space="preserve"> en tout ou partie, à toute personne</w:t>
      </w:r>
      <w:r w:rsidR="00BE4191">
        <w:rPr>
          <w:rFonts w:ascii="Arial" w:hAnsi="Arial" w:cs="Arial"/>
          <w:sz w:val="20"/>
          <w:szCs w:val="20"/>
          <w:lang w:val="fr-FR"/>
        </w:rPr>
        <w:t xml:space="preserve"> tierce</w:t>
      </w:r>
      <w:r w:rsidR="00551C41">
        <w:rPr>
          <w:rFonts w:ascii="Arial" w:hAnsi="Arial" w:cs="Arial"/>
          <w:sz w:val="20"/>
          <w:szCs w:val="20"/>
          <w:lang w:val="fr-FR"/>
        </w:rPr>
        <w:t xml:space="preserve"> </w:t>
      </w:r>
      <w:r w:rsidR="00E12E93">
        <w:rPr>
          <w:rFonts w:ascii="Arial" w:hAnsi="Arial" w:cs="Arial"/>
          <w:sz w:val="20"/>
          <w:szCs w:val="20"/>
          <w:lang w:val="fr-FR"/>
        </w:rPr>
        <w:t xml:space="preserve">sauf </w:t>
      </w:r>
      <w:r w:rsidR="00723324">
        <w:rPr>
          <w:rFonts w:ascii="Arial" w:hAnsi="Arial" w:cs="Arial"/>
          <w:sz w:val="20"/>
          <w:szCs w:val="20"/>
          <w:lang w:val="fr-FR"/>
        </w:rPr>
        <w:t xml:space="preserve">dans les conditions du </w:t>
      </w:r>
      <w:r w:rsidR="00551C41">
        <w:rPr>
          <w:rFonts w:ascii="Arial" w:hAnsi="Arial" w:cs="Arial"/>
          <w:sz w:val="20"/>
          <w:szCs w:val="20"/>
          <w:lang w:val="fr-FR"/>
        </w:rPr>
        <w:t>présent Accord</w:t>
      </w:r>
      <w:r>
        <w:rPr>
          <w:rFonts w:ascii="Arial" w:hAnsi="Arial" w:cs="Arial"/>
          <w:sz w:val="20"/>
          <w:szCs w:val="20"/>
          <w:lang w:val="fr-FR"/>
        </w:rPr>
        <w:t> ;</w:t>
      </w:r>
    </w:p>
    <w:p w14:paraId="6F34E670" w14:textId="19F2B710" w:rsidR="00F949D1" w:rsidRDefault="001010DB">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a</w:t>
      </w:r>
      <w:r w:rsidR="00F949D1" w:rsidRPr="00F949D1">
        <w:rPr>
          <w:rFonts w:ascii="Arial" w:hAnsi="Arial" w:cs="Arial"/>
          <w:color w:val="000000"/>
          <w:sz w:val="20"/>
          <w:szCs w:val="20"/>
          <w:lang w:val="fr-FR"/>
        </w:rPr>
        <w:t>ppliquer aux Informations Confidentielles données le m</w:t>
      </w:r>
      <w:r w:rsidR="00F949D1">
        <w:rPr>
          <w:rFonts w:ascii="Arial" w:hAnsi="Arial" w:cs="Arial"/>
          <w:color w:val="000000"/>
          <w:sz w:val="20"/>
          <w:szCs w:val="20"/>
          <w:lang w:val="fr-FR"/>
        </w:rPr>
        <w:t xml:space="preserve">ême régime et les mêmes mesures de sécurité appliquées à ses propres Informations Confidentielles, </w:t>
      </w:r>
      <w:r w:rsidR="00600359" w:rsidRPr="00600359">
        <w:rPr>
          <w:rFonts w:ascii="Arial" w:hAnsi="Arial" w:cs="Arial"/>
          <w:color w:val="000000"/>
          <w:sz w:val="20"/>
          <w:szCs w:val="20"/>
          <w:lang w:val="fr-FR"/>
        </w:rPr>
        <w:t xml:space="preserve">de mettre en œuvre des mesures techniques et organisationnelles </w:t>
      </w:r>
      <w:r w:rsidR="00600359">
        <w:rPr>
          <w:rFonts w:ascii="Arial" w:hAnsi="Arial" w:cs="Arial"/>
          <w:color w:val="000000"/>
          <w:sz w:val="20"/>
          <w:szCs w:val="20"/>
          <w:lang w:val="fr-FR"/>
        </w:rPr>
        <w:t>afin d’</w:t>
      </w:r>
      <w:r w:rsidR="00600359" w:rsidRPr="00600359">
        <w:rPr>
          <w:rFonts w:ascii="Arial" w:hAnsi="Arial" w:cs="Arial"/>
          <w:color w:val="000000"/>
          <w:sz w:val="20"/>
          <w:szCs w:val="20"/>
          <w:lang w:val="fr-FR"/>
        </w:rPr>
        <w:t>assurer une protection adéquate contre toute divulgation, copie ou utilisation, destruction, perte, falsification, diffusion ou accès non autorisés ou accidentels et contre toute autre forme de traitement illicite</w:t>
      </w:r>
      <w:r>
        <w:rPr>
          <w:rFonts w:ascii="Arial" w:hAnsi="Arial" w:cs="Arial"/>
          <w:color w:val="000000"/>
          <w:sz w:val="20"/>
          <w:szCs w:val="20"/>
          <w:lang w:val="fr-FR"/>
        </w:rPr>
        <w:t> ;</w:t>
      </w:r>
    </w:p>
    <w:p w14:paraId="4E5A82C1" w14:textId="47CB62FC" w:rsidR="00600359" w:rsidRPr="00600359" w:rsidRDefault="001010DB" w:rsidP="00600359">
      <w:pPr>
        <w:numPr>
          <w:ilvl w:val="1"/>
          <w:numId w:val="5"/>
        </w:numPr>
        <w:spacing w:after="120"/>
        <w:jc w:val="both"/>
        <w:rPr>
          <w:rFonts w:ascii="Arial" w:hAnsi="Arial" w:cs="Arial"/>
          <w:color w:val="000000"/>
          <w:sz w:val="20"/>
          <w:szCs w:val="20"/>
          <w:lang w:val="fr-FR"/>
        </w:rPr>
      </w:pPr>
      <w:r w:rsidRPr="002461EE">
        <w:rPr>
          <w:rFonts w:ascii="Arial" w:hAnsi="Arial" w:cs="Arial"/>
          <w:color w:val="000000"/>
          <w:sz w:val="20"/>
          <w:szCs w:val="20"/>
          <w:lang w:val="fr-FR"/>
        </w:rPr>
        <w:t>s</w:t>
      </w:r>
      <w:r w:rsidR="00600359" w:rsidRPr="002461EE">
        <w:rPr>
          <w:rFonts w:ascii="Arial" w:hAnsi="Arial" w:cs="Arial"/>
          <w:color w:val="000000"/>
          <w:sz w:val="20"/>
          <w:szCs w:val="20"/>
          <w:lang w:val="fr-FR"/>
        </w:rPr>
        <w:t>e conformer à</w:t>
      </w:r>
      <w:r w:rsidR="00600359" w:rsidRPr="00600359">
        <w:rPr>
          <w:rFonts w:ascii="Arial" w:hAnsi="Arial" w:cs="Arial"/>
          <w:color w:val="000000"/>
          <w:sz w:val="20"/>
          <w:szCs w:val="20"/>
          <w:lang w:val="fr-FR"/>
        </w:rPr>
        <w:t xml:space="preserve"> la législation en vigueur en matière de protection des données à caractère personnel, notamment au règlement européen 216/679 du 27 avril 2016 relatif à la protection des personnes physiques à l'égard du traitement des données à caractère personnel (appelé "</w:t>
      </w:r>
      <w:r w:rsidR="00600359" w:rsidRPr="007D43EA">
        <w:rPr>
          <w:rFonts w:ascii="Arial" w:hAnsi="Arial" w:cs="Arial"/>
          <w:b/>
          <w:bCs/>
          <w:color w:val="000000"/>
          <w:sz w:val="20"/>
          <w:szCs w:val="20"/>
          <w:lang w:val="fr-FR"/>
        </w:rPr>
        <w:t>GDPR</w:t>
      </w:r>
      <w:r w:rsidR="00600359" w:rsidRPr="00600359">
        <w:rPr>
          <w:rFonts w:ascii="Arial" w:hAnsi="Arial" w:cs="Arial"/>
          <w:color w:val="000000"/>
          <w:sz w:val="20"/>
          <w:szCs w:val="20"/>
          <w:lang w:val="fr-FR"/>
        </w:rPr>
        <w:t>")</w:t>
      </w:r>
      <w:r w:rsidR="00600359">
        <w:rPr>
          <w:rFonts w:ascii="Arial" w:hAnsi="Arial" w:cs="Arial"/>
          <w:color w:val="000000"/>
          <w:sz w:val="20"/>
          <w:szCs w:val="20"/>
          <w:lang w:val="fr-FR"/>
        </w:rPr>
        <w:t xml:space="preserve">, </w:t>
      </w:r>
      <w:r w:rsidR="00061989">
        <w:rPr>
          <w:rFonts w:ascii="Arial" w:hAnsi="Arial" w:cs="Arial"/>
          <w:color w:val="000000"/>
          <w:sz w:val="20"/>
          <w:szCs w:val="20"/>
          <w:lang w:val="fr-FR"/>
        </w:rPr>
        <w:t xml:space="preserve">ce qui implique </w:t>
      </w:r>
      <w:r w:rsidR="00600359">
        <w:rPr>
          <w:rFonts w:ascii="Arial" w:hAnsi="Arial" w:cs="Arial"/>
          <w:color w:val="000000"/>
          <w:sz w:val="20"/>
          <w:szCs w:val="20"/>
          <w:lang w:val="fr-FR"/>
        </w:rPr>
        <w:t xml:space="preserve">en matière </w:t>
      </w:r>
      <w:r w:rsidR="00061989">
        <w:rPr>
          <w:rFonts w:ascii="Arial" w:hAnsi="Arial" w:cs="Arial"/>
          <w:color w:val="000000"/>
          <w:sz w:val="20"/>
          <w:szCs w:val="20"/>
          <w:lang w:val="fr-FR"/>
        </w:rPr>
        <w:t xml:space="preserve">de sécurité </w:t>
      </w:r>
      <w:r w:rsidR="00600359">
        <w:rPr>
          <w:rFonts w:ascii="Arial" w:hAnsi="Arial" w:cs="Arial"/>
          <w:color w:val="000000"/>
          <w:sz w:val="20"/>
          <w:szCs w:val="20"/>
          <w:lang w:val="fr-FR"/>
        </w:rPr>
        <w:t xml:space="preserve">informatique </w:t>
      </w:r>
      <w:r w:rsidR="00061989">
        <w:rPr>
          <w:rFonts w:ascii="Arial" w:hAnsi="Arial" w:cs="Arial"/>
          <w:color w:val="000000"/>
          <w:sz w:val="20"/>
          <w:szCs w:val="20"/>
          <w:lang w:val="fr-FR"/>
        </w:rPr>
        <w:t xml:space="preserve">de </w:t>
      </w:r>
      <w:r w:rsidR="00600359" w:rsidRPr="00600359">
        <w:rPr>
          <w:rFonts w:ascii="Arial" w:hAnsi="Arial" w:cs="Arial"/>
          <w:color w:val="000000"/>
          <w:sz w:val="20"/>
          <w:szCs w:val="20"/>
          <w:lang w:val="fr-FR"/>
        </w:rPr>
        <w:t xml:space="preserve">détenir et </w:t>
      </w:r>
      <w:r w:rsidR="00C853F3">
        <w:rPr>
          <w:rFonts w:ascii="Arial" w:hAnsi="Arial" w:cs="Arial"/>
          <w:color w:val="000000"/>
          <w:sz w:val="20"/>
          <w:szCs w:val="20"/>
          <w:lang w:val="fr-FR"/>
        </w:rPr>
        <w:t>d’</w:t>
      </w:r>
      <w:r w:rsidR="00600359" w:rsidRPr="00600359">
        <w:rPr>
          <w:rFonts w:ascii="Arial" w:hAnsi="Arial" w:cs="Arial"/>
          <w:color w:val="000000"/>
          <w:sz w:val="20"/>
          <w:szCs w:val="20"/>
          <w:lang w:val="fr-FR"/>
        </w:rPr>
        <w:t xml:space="preserve">entretenir les infrastructures et organisations de sécurité </w:t>
      </w:r>
      <w:r w:rsidR="00061989">
        <w:rPr>
          <w:rFonts w:ascii="Arial" w:hAnsi="Arial" w:cs="Arial"/>
          <w:color w:val="000000"/>
          <w:sz w:val="20"/>
          <w:szCs w:val="20"/>
          <w:lang w:val="fr-FR"/>
        </w:rPr>
        <w:t>adéquates</w:t>
      </w:r>
      <w:r w:rsidR="00600359" w:rsidRPr="00600359">
        <w:rPr>
          <w:rFonts w:ascii="Arial" w:hAnsi="Arial" w:cs="Arial"/>
          <w:color w:val="000000"/>
          <w:sz w:val="20"/>
          <w:szCs w:val="20"/>
          <w:lang w:val="fr-FR"/>
        </w:rPr>
        <w:t xml:space="preserve"> </w:t>
      </w:r>
      <w:r w:rsidR="00061989">
        <w:rPr>
          <w:rFonts w:ascii="Arial" w:hAnsi="Arial" w:cs="Arial"/>
          <w:color w:val="000000"/>
          <w:sz w:val="20"/>
          <w:szCs w:val="20"/>
          <w:lang w:val="fr-FR"/>
        </w:rPr>
        <w:t xml:space="preserve">et </w:t>
      </w:r>
      <w:r w:rsidR="00600359" w:rsidRPr="00600359">
        <w:rPr>
          <w:rFonts w:ascii="Arial" w:hAnsi="Arial" w:cs="Arial"/>
          <w:color w:val="000000"/>
          <w:sz w:val="20"/>
          <w:szCs w:val="20"/>
          <w:lang w:val="fr-FR"/>
        </w:rPr>
        <w:t xml:space="preserve">nécessaires </w:t>
      </w:r>
      <w:r w:rsidR="00061989">
        <w:rPr>
          <w:rFonts w:ascii="Arial" w:hAnsi="Arial" w:cs="Arial"/>
          <w:color w:val="000000"/>
          <w:sz w:val="20"/>
          <w:szCs w:val="20"/>
          <w:lang w:val="fr-FR"/>
        </w:rPr>
        <w:t xml:space="preserve">au </w:t>
      </w:r>
      <w:r w:rsidR="00600359" w:rsidRPr="00600359">
        <w:rPr>
          <w:rFonts w:ascii="Arial" w:hAnsi="Arial" w:cs="Arial"/>
          <w:color w:val="000000"/>
          <w:sz w:val="20"/>
          <w:szCs w:val="20"/>
          <w:lang w:val="fr-FR"/>
        </w:rPr>
        <w:t xml:space="preserve">respect et </w:t>
      </w:r>
      <w:r w:rsidR="00061989">
        <w:rPr>
          <w:rFonts w:ascii="Arial" w:hAnsi="Arial" w:cs="Arial"/>
          <w:color w:val="000000"/>
          <w:sz w:val="20"/>
          <w:szCs w:val="20"/>
          <w:lang w:val="fr-FR"/>
        </w:rPr>
        <w:t>à l’</w:t>
      </w:r>
      <w:r w:rsidR="00600359" w:rsidRPr="00600359">
        <w:rPr>
          <w:rFonts w:ascii="Arial" w:hAnsi="Arial" w:cs="Arial"/>
          <w:color w:val="000000"/>
          <w:sz w:val="20"/>
          <w:szCs w:val="20"/>
          <w:lang w:val="fr-FR"/>
        </w:rPr>
        <w:t>exerc</w:t>
      </w:r>
      <w:r w:rsidR="00061989">
        <w:rPr>
          <w:rFonts w:ascii="Arial" w:hAnsi="Arial" w:cs="Arial"/>
          <w:color w:val="000000"/>
          <w:sz w:val="20"/>
          <w:szCs w:val="20"/>
          <w:lang w:val="fr-FR"/>
        </w:rPr>
        <w:t>ic</w:t>
      </w:r>
      <w:r w:rsidR="00600359" w:rsidRPr="00600359">
        <w:rPr>
          <w:rFonts w:ascii="Arial" w:hAnsi="Arial" w:cs="Arial"/>
          <w:color w:val="000000"/>
          <w:sz w:val="20"/>
          <w:szCs w:val="20"/>
          <w:lang w:val="fr-FR"/>
        </w:rPr>
        <w:t xml:space="preserve">e </w:t>
      </w:r>
      <w:r w:rsidR="00C853F3">
        <w:rPr>
          <w:rFonts w:ascii="Arial" w:hAnsi="Arial" w:cs="Arial"/>
          <w:color w:val="000000"/>
          <w:sz w:val="20"/>
          <w:szCs w:val="20"/>
          <w:lang w:val="fr-FR"/>
        </w:rPr>
        <w:t>d</w:t>
      </w:r>
      <w:r w:rsidR="00600359" w:rsidRPr="00600359">
        <w:rPr>
          <w:rFonts w:ascii="Arial" w:hAnsi="Arial" w:cs="Arial"/>
          <w:color w:val="000000"/>
          <w:sz w:val="20"/>
          <w:szCs w:val="20"/>
          <w:lang w:val="fr-FR"/>
        </w:rPr>
        <w:t>es droits et obligations au titre de l'</w:t>
      </w:r>
      <w:r w:rsidR="00061989">
        <w:rPr>
          <w:rFonts w:ascii="Arial" w:hAnsi="Arial" w:cs="Arial"/>
          <w:color w:val="000000"/>
          <w:sz w:val="20"/>
          <w:szCs w:val="20"/>
          <w:lang w:val="fr-FR"/>
        </w:rPr>
        <w:t>A</w:t>
      </w:r>
      <w:r w:rsidR="00600359" w:rsidRPr="00600359">
        <w:rPr>
          <w:rFonts w:ascii="Arial" w:hAnsi="Arial" w:cs="Arial"/>
          <w:color w:val="000000"/>
          <w:sz w:val="20"/>
          <w:szCs w:val="20"/>
          <w:lang w:val="fr-FR"/>
        </w:rPr>
        <w:t>ccord dans des conditions de sécurité optimale et conformément aux règlements applicables, notamment fournir dans un délai raisonnable toute preuve du respect d</w:t>
      </w:r>
      <w:r w:rsidR="00061989">
        <w:rPr>
          <w:rFonts w:ascii="Arial" w:hAnsi="Arial" w:cs="Arial"/>
          <w:color w:val="000000"/>
          <w:sz w:val="20"/>
          <w:szCs w:val="20"/>
          <w:lang w:val="fr-FR"/>
        </w:rPr>
        <w:t>u</w:t>
      </w:r>
      <w:r w:rsidR="00600359" w:rsidRPr="00600359">
        <w:rPr>
          <w:rFonts w:ascii="Arial" w:hAnsi="Arial" w:cs="Arial"/>
          <w:color w:val="000000"/>
          <w:sz w:val="20"/>
          <w:szCs w:val="20"/>
          <w:lang w:val="fr-FR"/>
        </w:rPr>
        <w:t xml:space="preserve"> GDPR à </w:t>
      </w:r>
      <w:r w:rsidR="00061989">
        <w:rPr>
          <w:rFonts w:ascii="Arial" w:hAnsi="Arial" w:cs="Arial"/>
          <w:color w:val="000000"/>
          <w:sz w:val="20"/>
          <w:szCs w:val="20"/>
          <w:lang w:val="fr-FR"/>
        </w:rPr>
        <w:t>l</w:t>
      </w:r>
      <w:r w:rsidR="00600359" w:rsidRPr="00600359">
        <w:rPr>
          <w:rFonts w:ascii="Arial" w:hAnsi="Arial" w:cs="Arial"/>
          <w:color w:val="000000"/>
          <w:sz w:val="20"/>
          <w:szCs w:val="20"/>
          <w:lang w:val="fr-FR"/>
        </w:rPr>
        <w:t>a demande</w:t>
      </w:r>
      <w:r w:rsidR="008C4168">
        <w:rPr>
          <w:rFonts w:ascii="Arial" w:hAnsi="Arial" w:cs="Arial"/>
          <w:color w:val="000000"/>
          <w:sz w:val="20"/>
          <w:szCs w:val="20"/>
          <w:lang w:val="fr-FR"/>
        </w:rPr>
        <w:t xml:space="preserve"> si nécessaire</w:t>
      </w:r>
      <w:r w:rsidR="00600359" w:rsidRPr="00600359">
        <w:rPr>
          <w:rFonts w:ascii="Arial" w:hAnsi="Arial" w:cs="Arial"/>
          <w:color w:val="000000"/>
          <w:sz w:val="20"/>
          <w:szCs w:val="20"/>
          <w:lang w:val="fr-FR"/>
        </w:rPr>
        <w:t xml:space="preserve"> et ne transférer aucune donnée personnelle hors Union Européenne ou organisation internationale</w:t>
      </w:r>
      <w:r w:rsidR="00E24628">
        <w:rPr>
          <w:rFonts w:ascii="Arial" w:hAnsi="Arial" w:cs="Arial"/>
          <w:color w:val="000000"/>
          <w:sz w:val="20"/>
          <w:szCs w:val="20"/>
          <w:lang w:val="fr-FR"/>
        </w:rPr>
        <w:t xml:space="preserve"> </w:t>
      </w:r>
      <w:r w:rsidR="00600359" w:rsidRPr="00600359">
        <w:rPr>
          <w:rFonts w:ascii="Arial" w:hAnsi="Arial" w:cs="Arial"/>
          <w:color w:val="000000"/>
          <w:sz w:val="20"/>
          <w:szCs w:val="20"/>
          <w:lang w:val="fr-FR"/>
        </w:rPr>
        <w:t>;</w:t>
      </w:r>
    </w:p>
    <w:p w14:paraId="5B7952D8" w14:textId="3E7ACAB8" w:rsidR="00F949D1" w:rsidRPr="00F949D1" w:rsidRDefault="001010DB">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a</w:t>
      </w:r>
      <w:r w:rsidR="00F949D1" w:rsidRPr="00F949D1">
        <w:rPr>
          <w:rFonts w:ascii="Arial" w:hAnsi="Arial" w:cs="Arial"/>
          <w:color w:val="000000"/>
          <w:sz w:val="20"/>
          <w:szCs w:val="20"/>
          <w:lang w:val="fr-FR"/>
        </w:rPr>
        <w:t xml:space="preserve">ssurer que tout document ou enregistrement </w:t>
      </w:r>
      <w:r w:rsidR="00F949D1">
        <w:rPr>
          <w:rFonts w:ascii="Arial" w:hAnsi="Arial" w:cs="Arial"/>
          <w:color w:val="000000"/>
          <w:sz w:val="20"/>
          <w:szCs w:val="20"/>
          <w:lang w:val="fr-FR"/>
        </w:rPr>
        <w:t xml:space="preserve">contenant les Informations Confidentielles </w:t>
      </w:r>
      <w:r w:rsidR="006A5278">
        <w:rPr>
          <w:rFonts w:ascii="Arial" w:hAnsi="Arial" w:cs="Arial"/>
          <w:color w:val="000000"/>
          <w:sz w:val="20"/>
          <w:szCs w:val="20"/>
          <w:lang w:val="fr-FR"/>
        </w:rPr>
        <w:t xml:space="preserve">est </w:t>
      </w:r>
      <w:r w:rsidR="00F949D1">
        <w:rPr>
          <w:rFonts w:ascii="Arial" w:hAnsi="Arial" w:cs="Arial"/>
          <w:color w:val="000000"/>
          <w:sz w:val="20"/>
          <w:szCs w:val="20"/>
          <w:lang w:val="fr-FR"/>
        </w:rPr>
        <w:t xml:space="preserve">gardé dans ses propres locaux (ou ceux de ses </w:t>
      </w:r>
      <w:r w:rsidR="00FB5C00">
        <w:rPr>
          <w:rFonts w:ascii="Arial" w:hAnsi="Arial" w:cs="Arial"/>
          <w:color w:val="000000"/>
          <w:sz w:val="20"/>
          <w:szCs w:val="20"/>
          <w:lang w:val="fr-FR"/>
        </w:rPr>
        <w:t>Représentant</w:t>
      </w:r>
      <w:r w:rsidR="00F949D1">
        <w:rPr>
          <w:rFonts w:ascii="Arial" w:hAnsi="Arial" w:cs="Arial"/>
          <w:color w:val="000000"/>
          <w:sz w:val="20"/>
          <w:szCs w:val="20"/>
          <w:lang w:val="fr-FR"/>
        </w:rPr>
        <w:t xml:space="preserve">s) et leur transfert ne se fera pas sans autorisation préalable de </w:t>
      </w:r>
      <w:r w:rsidR="008C4168" w:rsidRPr="008C4168">
        <w:rPr>
          <w:rFonts w:ascii="Arial" w:hAnsi="Arial" w:cs="Arial"/>
          <w:color w:val="000000"/>
          <w:sz w:val="20"/>
          <w:szCs w:val="20"/>
          <w:lang w:val="fr-FR"/>
        </w:rPr>
        <w:t>l’Emetteur de</w:t>
      </w:r>
      <w:r w:rsidR="00723324">
        <w:rPr>
          <w:rFonts w:ascii="Arial" w:hAnsi="Arial" w:cs="Arial"/>
          <w:color w:val="000000"/>
          <w:sz w:val="20"/>
          <w:szCs w:val="20"/>
          <w:lang w:val="fr-FR"/>
        </w:rPr>
        <w:t>s I</w:t>
      </w:r>
      <w:r w:rsidR="008C4168" w:rsidRPr="008C4168">
        <w:rPr>
          <w:rFonts w:ascii="Arial" w:hAnsi="Arial" w:cs="Arial"/>
          <w:color w:val="000000"/>
          <w:sz w:val="20"/>
          <w:szCs w:val="20"/>
          <w:lang w:val="fr-FR"/>
        </w:rPr>
        <w:t>nformation</w:t>
      </w:r>
      <w:r w:rsidR="00723324">
        <w:rPr>
          <w:rFonts w:ascii="Arial" w:hAnsi="Arial" w:cs="Arial"/>
          <w:color w:val="000000"/>
          <w:sz w:val="20"/>
          <w:szCs w:val="20"/>
          <w:lang w:val="fr-FR"/>
        </w:rPr>
        <w:t>s</w:t>
      </w:r>
      <w:r w:rsidR="00C853F3">
        <w:rPr>
          <w:rFonts w:ascii="Arial" w:hAnsi="Arial" w:cs="Arial"/>
          <w:color w:val="000000"/>
          <w:sz w:val="20"/>
          <w:szCs w:val="20"/>
          <w:lang w:val="fr-FR"/>
        </w:rPr>
        <w:t xml:space="preserve">, excepté dans la mesure où ce transfert est nécessaire à la </w:t>
      </w:r>
      <w:r w:rsidR="000406FB">
        <w:rPr>
          <w:rFonts w:ascii="Arial" w:hAnsi="Arial" w:cs="Arial"/>
          <w:color w:val="000000"/>
          <w:sz w:val="20"/>
          <w:szCs w:val="20"/>
          <w:lang w:val="fr-FR"/>
        </w:rPr>
        <w:t>réponse à la</w:t>
      </w:r>
      <w:r w:rsidR="00723324">
        <w:rPr>
          <w:rFonts w:ascii="Arial" w:hAnsi="Arial" w:cs="Arial"/>
          <w:color w:val="000000"/>
          <w:sz w:val="20"/>
          <w:szCs w:val="20"/>
          <w:lang w:val="fr-FR"/>
        </w:rPr>
        <w:t xml:space="preserve"> procédure de</w:t>
      </w:r>
      <w:r w:rsidR="000406FB">
        <w:rPr>
          <w:rFonts w:ascii="Arial" w:hAnsi="Arial" w:cs="Arial"/>
          <w:color w:val="000000"/>
          <w:sz w:val="20"/>
          <w:szCs w:val="20"/>
          <w:lang w:val="fr-FR"/>
        </w:rPr>
        <w:t xml:space="preserve"> </w:t>
      </w:r>
      <w:r w:rsidR="00723324">
        <w:rPr>
          <w:rFonts w:ascii="Arial" w:hAnsi="Arial" w:cs="Arial"/>
          <w:color w:val="000000"/>
          <w:sz w:val="20"/>
          <w:szCs w:val="20"/>
          <w:lang w:val="fr-FR"/>
        </w:rPr>
        <w:t>C</w:t>
      </w:r>
      <w:r w:rsidR="006462BC">
        <w:rPr>
          <w:rFonts w:ascii="Arial" w:hAnsi="Arial" w:cs="Arial"/>
          <w:color w:val="000000"/>
          <w:sz w:val="20"/>
          <w:szCs w:val="20"/>
          <w:lang w:val="fr-FR"/>
        </w:rPr>
        <w:t>ession</w:t>
      </w:r>
      <w:r>
        <w:rPr>
          <w:rFonts w:ascii="Arial" w:hAnsi="Arial" w:cs="Arial"/>
          <w:color w:val="000000"/>
          <w:sz w:val="20"/>
          <w:szCs w:val="20"/>
          <w:lang w:val="fr-FR"/>
        </w:rPr>
        <w:t> ;</w:t>
      </w:r>
    </w:p>
    <w:p w14:paraId="4284A3AA" w14:textId="3AB1CE34" w:rsidR="00B71E57" w:rsidRPr="000406FB" w:rsidRDefault="001010DB" w:rsidP="005A067E">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lastRenderedPageBreak/>
        <w:t>a</w:t>
      </w:r>
      <w:r w:rsidR="00F949D1" w:rsidRPr="00F949D1">
        <w:rPr>
          <w:rFonts w:ascii="Arial" w:hAnsi="Arial" w:cs="Arial"/>
          <w:color w:val="000000"/>
          <w:sz w:val="20"/>
          <w:szCs w:val="20"/>
          <w:lang w:val="fr-FR"/>
        </w:rPr>
        <w:t xml:space="preserve">ssurer que toute Information Confidentielle stockée </w:t>
      </w:r>
      <w:r w:rsidR="0067761F">
        <w:rPr>
          <w:rFonts w:ascii="Arial" w:hAnsi="Arial" w:cs="Arial"/>
          <w:color w:val="000000"/>
          <w:sz w:val="20"/>
          <w:szCs w:val="20"/>
          <w:lang w:val="fr-FR"/>
        </w:rPr>
        <w:t xml:space="preserve">sur </w:t>
      </w:r>
      <w:r w:rsidR="00B71E57">
        <w:rPr>
          <w:rFonts w:ascii="Arial" w:hAnsi="Arial" w:cs="Arial"/>
          <w:color w:val="000000"/>
          <w:sz w:val="20"/>
          <w:szCs w:val="20"/>
          <w:lang w:val="fr-FR"/>
        </w:rPr>
        <w:t xml:space="preserve">un ordinateur ou tout autre appareil de lecture est sécurisée, et que tout accès aux dossiers ou copie ne pourra se faire dans d’autres termes que dans ceux prévus par le présent Accord.  </w:t>
      </w:r>
    </w:p>
    <w:p w14:paraId="52F4A939" w14:textId="77777777" w:rsidR="00756070" w:rsidRPr="00B71E57" w:rsidRDefault="00756070">
      <w:pPr>
        <w:spacing w:after="120"/>
        <w:jc w:val="both"/>
        <w:rPr>
          <w:rFonts w:ascii="Arial" w:hAnsi="Arial" w:cs="Arial"/>
          <w:color w:val="000000"/>
          <w:sz w:val="20"/>
          <w:szCs w:val="20"/>
          <w:lang w:val="fr-FR"/>
        </w:rPr>
      </w:pPr>
    </w:p>
    <w:p w14:paraId="6C38DD1D" w14:textId="77777777" w:rsidR="007253AD" w:rsidRPr="00D30FAC" w:rsidRDefault="007253AD" w:rsidP="00D30FAC">
      <w:pPr>
        <w:numPr>
          <w:ilvl w:val="0"/>
          <w:numId w:val="5"/>
        </w:numPr>
        <w:spacing w:after="120"/>
        <w:jc w:val="both"/>
        <w:rPr>
          <w:rFonts w:ascii="Arial" w:hAnsi="Arial" w:cs="Arial"/>
          <w:color w:val="000000"/>
          <w:sz w:val="20"/>
          <w:szCs w:val="20"/>
          <w:u w:val="single"/>
          <w:lang w:val="fr-FR"/>
        </w:rPr>
      </w:pPr>
      <w:r w:rsidRPr="00830453">
        <w:rPr>
          <w:rFonts w:ascii="Arial" w:hAnsi="Arial" w:cs="Arial"/>
          <w:color w:val="000000"/>
          <w:sz w:val="20"/>
          <w:szCs w:val="20"/>
          <w:u w:val="single"/>
          <w:lang w:val="fr-FR"/>
        </w:rPr>
        <w:t>Exceptions</w:t>
      </w:r>
    </w:p>
    <w:p w14:paraId="5C8790A7" w14:textId="77777777" w:rsidR="00B71E57" w:rsidRPr="00B71E57" w:rsidRDefault="00B71E57" w:rsidP="00D30FAC">
      <w:pPr>
        <w:spacing w:before="240" w:after="120"/>
        <w:jc w:val="both"/>
        <w:rPr>
          <w:rFonts w:ascii="Arial" w:hAnsi="Arial" w:cs="Arial"/>
          <w:color w:val="000000"/>
          <w:sz w:val="20"/>
          <w:szCs w:val="20"/>
          <w:lang w:val="fr-FR"/>
        </w:rPr>
      </w:pPr>
      <w:r w:rsidRPr="00B71E57">
        <w:rPr>
          <w:rFonts w:ascii="Arial" w:hAnsi="Arial" w:cs="Arial"/>
          <w:color w:val="000000"/>
          <w:sz w:val="20"/>
          <w:szCs w:val="20"/>
          <w:lang w:val="fr-FR"/>
        </w:rPr>
        <w:t xml:space="preserve">Les engagements </w:t>
      </w:r>
      <w:r w:rsidR="00601FEB">
        <w:rPr>
          <w:rFonts w:ascii="Arial" w:hAnsi="Arial" w:cs="Arial"/>
          <w:color w:val="000000"/>
          <w:sz w:val="20"/>
          <w:szCs w:val="20"/>
          <w:lang w:val="fr-FR"/>
        </w:rPr>
        <w:t>énumérés</w:t>
      </w:r>
      <w:r>
        <w:rPr>
          <w:rFonts w:ascii="Arial" w:hAnsi="Arial" w:cs="Arial"/>
          <w:color w:val="000000"/>
          <w:sz w:val="20"/>
          <w:szCs w:val="20"/>
          <w:lang w:val="fr-FR"/>
        </w:rPr>
        <w:t xml:space="preserve"> à la section 2 ne s’appliquent pas aux Informations Confidentielles : </w:t>
      </w:r>
    </w:p>
    <w:p w14:paraId="37BD16D2" w14:textId="366683C4" w:rsidR="007720BE" w:rsidRDefault="002461EE" w:rsidP="00D364E6">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d</w:t>
      </w:r>
      <w:r w:rsidR="00601FEB">
        <w:rPr>
          <w:rFonts w:ascii="Arial" w:hAnsi="Arial" w:cs="Arial"/>
          <w:color w:val="000000"/>
          <w:sz w:val="20"/>
          <w:szCs w:val="20"/>
          <w:lang w:val="fr-FR"/>
        </w:rPr>
        <w:t xml:space="preserve">ivulguées </w:t>
      </w:r>
      <w:r w:rsidR="005773DE">
        <w:rPr>
          <w:rFonts w:ascii="Arial" w:hAnsi="Arial" w:cs="Arial"/>
          <w:color w:val="000000"/>
          <w:sz w:val="20"/>
          <w:szCs w:val="20"/>
          <w:lang w:val="fr-FR"/>
        </w:rPr>
        <w:t xml:space="preserve">aux </w:t>
      </w:r>
      <w:r w:rsidR="00FB5C00">
        <w:rPr>
          <w:rFonts w:ascii="Arial" w:hAnsi="Arial" w:cs="Arial"/>
          <w:color w:val="000000"/>
          <w:sz w:val="20"/>
          <w:szCs w:val="20"/>
          <w:lang w:val="fr-FR"/>
        </w:rPr>
        <w:t>Représentant</w:t>
      </w:r>
      <w:r w:rsidR="007720BE">
        <w:rPr>
          <w:rFonts w:ascii="Arial" w:hAnsi="Arial" w:cs="Arial"/>
          <w:color w:val="000000"/>
          <w:sz w:val="20"/>
          <w:szCs w:val="20"/>
          <w:lang w:val="fr-FR"/>
        </w:rPr>
        <w:t xml:space="preserve">s </w:t>
      </w:r>
      <w:r w:rsidR="00852674" w:rsidRPr="00852674">
        <w:rPr>
          <w:rFonts w:ascii="Arial" w:hAnsi="Arial" w:cs="Arial"/>
          <w:color w:val="000000"/>
          <w:sz w:val="20"/>
          <w:szCs w:val="20"/>
          <w:lang w:val="fr-FR"/>
        </w:rPr>
        <w:t xml:space="preserve">qui ont besoin d’avoir accès </w:t>
      </w:r>
      <w:r w:rsidR="006462BC">
        <w:rPr>
          <w:rFonts w:ascii="Arial" w:hAnsi="Arial" w:cs="Arial"/>
          <w:color w:val="000000"/>
          <w:sz w:val="20"/>
          <w:szCs w:val="20"/>
          <w:lang w:val="fr-FR"/>
        </w:rPr>
        <w:t>aux I</w:t>
      </w:r>
      <w:r w:rsidR="00852674" w:rsidRPr="00852674">
        <w:rPr>
          <w:rFonts w:ascii="Arial" w:hAnsi="Arial" w:cs="Arial"/>
          <w:color w:val="000000"/>
          <w:sz w:val="20"/>
          <w:szCs w:val="20"/>
          <w:lang w:val="fr-FR"/>
        </w:rPr>
        <w:t>nformation</w:t>
      </w:r>
      <w:r w:rsidR="006462BC">
        <w:rPr>
          <w:rFonts w:ascii="Arial" w:hAnsi="Arial" w:cs="Arial"/>
          <w:color w:val="000000"/>
          <w:sz w:val="20"/>
          <w:szCs w:val="20"/>
          <w:lang w:val="fr-FR"/>
        </w:rPr>
        <w:t>s</w:t>
      </w:r>
      <w:r w:rsidR="00852674" w:rsidRPr="00852674">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852674" w:rsidRPr="00852674">
        <w:rPr>
          <w:rFonts w:ascii="Arial" w:hAnsi="Arial" w:cs="Arial"/>
          <w:color w:val="000000"/>
          <w:sz w:val="20"/>
          <w:szCs w:val="20"/>
          <w:lang w:val="fr-FR"/>
        </w:rPr>
        <w:t xml:space="preserve"> pour les besoin d’évaluation du </w:t>
      </w:r>
      <w:r w:rsidR="00C1739F">
        <w:rPr>
          <w:rFonts w:ascii="Arial" w:hAnsi="Arial" w:cs="Arial"/>
          <w:color w:val="000000"/>
          <w:sz w:val="20"/>
          <w:szCs w:val="20"/>
          <w:lang w:val="fr-FR"/>
        </w:rPr>
        <w:t>p</w:t>
      </w:r>
      <w:r w:rsidR="00852674" w:rsidRPr="00852674">
        <w:rPr>
          <w:rFonts w:ascii="Arial" w:hAnsi="Arial" w:cs="Arial"/>
          <w:color w:val="000000"/>
          <w:sz w:val="20"/>
          <w:szCs w:val="20"/>
          <w:lang w:val="fr-FR"/>
        </w:rPr>
        <w:t>rojet,</w:t>
      </w:r>
      <w:r w:rsidR="00852674">
        <w:rPr>
          <w:rFonts w:ascii="Arial" w:hAnsi="Arial" w:cs="Arial"/>
          <w:color w:val="000000"/>
          <w:sz w:val="20"/>
          <w:szCs w:val="20"/>
          <w:lang w:val="fr-FR"/>
        </w:rPr>
        <w:t xml:space="preserve"> </w:t>
      </w:r>
      <w:r w:rsidR="007720BE">
        <w:rPr>
          <w:rFonts w:ascii="Arial" w:hAnsi="Arial" w:cs="Arial"/>
          <w:color w:val="000000"/>
          <w:sz w:val="20"/>
          <w:szCs w:val="20"/>
          <w:lang w:val="fr-FR"/>
        </w:rPr>
        <w:t>dans le respect de la Section 4.3</w:t>
      </w:r>
      <w:r>
        <w:rPr>
          <w:rFonts w:ascii="Arial" w:hAnsi="Arial" w:cs="Arial"/>
          <w:color w:val="000000"/>
          <w:sz w:val="20"/>
          <w:szCs w:val="20"/>
          <w:lang w:val="fr-FR"/>
        </w:rPr>
        <w:t xml:space="preserve"> ci-dessous ;</w:t>
      </w:r>
      <w:r w:rsidR="007720BE">
        <w:rPr>
          <w:rFonts w:ascii="Arial" w:hAnsi="Arial" w:cs="Arial"/>
          <w:color w:val="000000"/>
          <w:sz w:val="20"/>
          <w:szCs w:val="20"/>
          <w:lang w:val="fr-FR"/>
        </w:rPr>
        <w:t xml:space="preserve"> </w:t>
      </w:r>
      <w:r w:rsidR="00852674">
        <w:rPr>
          <w:rFonts w:ascii="Arial" w:hAnsi="Arial" w:cs="Arial"/>
          <w:color w:val="000000"/>
          <w:sz w:val="20"/>
          <w:szCs w:val="20"/>
          <w:lang w:val="fr-FR"/>
        </w:rPr>
        <w:t>dans un tel cas, l</w:t>
      </w:r>
      <w:r w:rsidR="007720BE">
        <w:rPr>
          <w:rFonts w:ascii="Arial" w:hAnsi="Arial" w:cs="Arial"/>
          <w:color w:val="000000"/>
          <w:sz w:val="20"/>
          <w:szCs w:val="20"/>
          <w:lang w:val="fr-FR"/>
        </w:rPr>
        <w:t>e Récepteur de</w:t>
      </w:r>
      <w:r w:rsidR="006462BC">
        <w:rPr>
          <w:rFonts w:ascii="Arial" w:hAnsi="Arial" w:cs="Arial"/>
          <w:color w:val="000000"/>
          <w:sz w:val="20"/>
          <w:szCs w:val="20"/>
          <w:lang w:val="fr-FR"/>
        </w:rPr>
        <w:t xml:space="preserve">s </w:t>
      </w:r>
      <w:r w:rsidR="007720BE">
        <w:rPr>
          <w:rFonts w:ascii="Arial" w:hAnsi="Arial" w:cs="Arial"/>
          <w:color w:val="000000"/>
          <w:sz w:val="20"/>
          <w:szCs w:val="20"/>
          <w:lang w:val="fr-FR"/>
        </w:rPr>
        <w:t>Information</w:t>
      </w:r>
      <w:r w:rsidR="006462BC">
        <w:rPr>
          <w:rFonts w:ascii="Arial" w:hAnsi="Arial" w:cs="Arial"/>
          <w:color w:val="000000"/>
          <w:sz w:val="20"/>
          <w:szCs w:val="20"/>
          <w:lang w:val="fr-FR"/>
        </w:rPr>
        <w:t>s</w:t>
      </w:r>
      <w:r w:rsidR="007720BE">
        <w:rPr>
          <w:rFonts w:ascii="Arial" w:hAnsi="Arial" w:cs="Arial"/>
          <w:color w:val="000000"/>
          <w:sz w:val="20"/>
          <w:szCs w:val="20"/>
          <w:lang w:val="fr-FR"/>
        </w:rPr>
        <w:t xml:space="preserve"> s’engage à établir, à conserver à jour et à transmettre à l’Émetteur d</w:t>
      </w:r>
      <w:r w:rsidR="006462BC">
        <w:rPr>
          <w:rFonts w:ascii="Arial" w:hAnsi="Arial" w:cs="Arial"/>
          <w:color w:val="000000"/>
          <w:sz w:val="20"/>
          <w:szCs w:val="20"/>
          <w:lang w:val="fr-FR"/>
        </w:rPr>
        <w:t xml:space="preserve">es </w:t>
      </w:r>
      <w:r w:rsidR="00522956">
        <w:rPr>
          <w:rFonts w:ascii="Arial" w:hAnsi="Arial" w:cs="Arial"/>
          <w:color w:val="000000"/>
          <w:sz w:val="20"/>
          <w:szCs w:val="20"/>
          <w:lang w:val="fr-FR"/>
        </w:rPr>
        <w:t>I</w:t>
      </w:r>
      <w:r w:rsidR="007720BE">
        <w:rPr>
          <w:rFonts w:ascii="Arial" w:hAnsi="Arial" w:cs="Arial"/>
          <w:color w:val="000000"/>
          <w:sz w:val="20"/>
          <w:szCs w:val="20"/>
          <w:lang w:val="fr-FR"/>
        </w:rPr>
        <w:t>nformation</w:t>
      </w:r>
      <w:r w:rsidR="006462BC">
        <w:rPr>
          <w:rFonts w:ascii="Arial" w:hAnsi="Arial" w:cs="Arial"/>
          <w:color w:val="000000"/>
          <w:sz w:val="20"/>
          <w:szCs w:val="20"/>
          <w:lang w:val="fr-FR"/>
        </w:rPr>
        <w:t>s</w:t>
      </w:r>
      <w:r w:rsidR="00E000B6">
        <w:rPr>
          <w:rFonts w:ascii="Arial" w:hAnsi="Arial" w:cs="Arial"/>
          <w:color w:val="000000"/>
          <w:sz w:val="20"/>
          <w:szCs w:val="20"/>
          <w:lang w:val="fr-FR"/>
        </w:rPr>
        <w:t>, à la requête raisonnable de celui-ci,</w:t>
      </w:r>
      <w:r w:rsidR="007720BE">
        <w:rPr>
          <w:rFonts w:ascii="Arial" w:hAnsi="Arial" w:cs="Arial"/>
          <w:color w:val="000000"/>
          <w:sz w:val="20"/>
          <w:szCs w:val="20"/>
          <w:lang w:val="fr-FR"/>
        </w:rPr>
        <w:t xml:space="preserve"> la liste des Représentants ayant eu accès aux Informations Confidentielles. </w:t>
      </w:r>
    </w:p>
    <w:p w14:paraId="450AA411" w14:textId="440B938E" w:rsidR="007253AD" w:rsidRPr="00D364E6" w:rsidRDefault="002461EE" w:rsidP="00D364E6">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s</w:t>
      </w:r>
      <w:r w:rsidR="00A2770D" w:rsidRPr="00A2770D">
        <w:rPr>
          <w:rFonts w:ascii="Arial" w:hAnsi="Arial" w:cs="Arial"/>
          <w:color w:val="000000"/>
          <w:sz w:val="20"/>
          <w:szCs w:val="20"/>
          <w:lang w:val="fr-FR"/>
        </w:rPr>
        <w:t xml:space="preserve">i et dans la mesure </w:t>
      </w:r>
      <w:r w:rsidR="00D364E6">
        <w:rPr>
          <w:rFonts w:ascii="Arial" w:hAnsi="Arial" w:cs="Arial"/>
          <w:color w:val="000000"/>
          <w:sz w:val="20"/>
          <w:szCs w:val="20"/>
          <w:lang w:val="fr-FR"/>
        </w:rPr>
        <w:t xml:space="preserve">où le </w:t>
      </w:r>
      <w:r w:rsidR="00C3313C">
        <w:rPr>
          <w:rFonts w:ascii="Arial" w:hAnsi="Arial" w:cs="Arial"/>
          <w:color w:val="000000"/>
          <w:sz w:val="20"/>
          <w:szCs w:val="20"/>
          <w:lang w:val="fr-FR"/>
        </w:rPr>
        <w:t>Récepteur de</w:t>
      </w:r>
      <w:r w:rsidR="006462BC">
        <w:rPr>
          <w:rFonts w:ascii="Arial" w:hAnsi="Arial" w:cs="Arial"/>
          <w:color w:val="000000"/>
          <w:sz w:val="20"/>
          <w:szCs w:val="20"/>
          <w:lang w:val="fr-FR"/>
        </w:rPr>
        <w:t xml:space="preserve">s </w:t>
      </w:r>
      <w:r w:rsidR="0085094E">
        <w:rPr>
          <w:rFonts w:ascii="Arial" w:hAnsi="Arial" w:cs="Arial"/>
          <w:color w:val="000000"/>
          <w:sz w:val="20"/>
          <w:szCs w:val="20"/>
          <w:lang w:val="fr-FR"/>
        </w:rPr>
        <w:t>I</w:t>
      </w:r>
      <w:r w:rsidR="00C3313C">
        <w:rPr>
          <w:rFonts w:ascii="Arial" w:hAnsi="Arial" w:cs="Arial"/>
          <w:color w:val="000000"/>
          <w:sz w:val="20"/>
          <w:szCs w:val="20"/>
          <w:lang w:val="fr-FR"/>
        </w:rPr>
        <w:t>nformation</w:t>
      </w:r>
      <w:r w:rsidR="006462BC">
        <w:rPr>
          <w:rFonts w:ascii="Arial" w:hAnsi="Arial" w:cs="Arial"/>
          <w:color w:val="000000"/>
          <w:sz w:val="20"/>
          <w:szCs w:val="20"/>
          <w:lang w:val="fr-FR"/>
        </w:rPr>
        <w:t>s</w:t>
      </w:r>
      <w:r w:rsidR="00D364E6">
        <w:rPr>
          <w:rFonts w:ascii="Arial" w:hAnsi="Arial" w:cs="Arial"/>
          <w:color w:val="000000"/>
          <w:sz w:val="20"/>
          <w:szCs w:val="20"/>
          <w:lang w:val="fr-FR"/>
        </w:rPr>
        <w:t xml:space="preserve"> peut prouver </w:t>
      </w:r>
      <w:r w:rsidR="00A2770D" w:rsidRPr="00D364E6">
        <w:rPr>
          <w:rFonts w:ascii="Arial" w:hAnsi="Arial" w:cs="Arial"/>
          <w:color w:val="000000"/>
          <w:sz w:val="20"/>
          <w:szCs w:val="20"/>
          <w:lang w:val="fr-FR"/>
        </w:rPr>
        <w:t xml:space="preserve">par preuve écrite à </w:t>
      </w:r>
      <w:r w:rsidR="0085094E">
        <w:rPr>
          <w:rFonts w:ascii="Arial" w:hAnsi="Arial" w:cs="Arial"/>
          <w:color w:val="000000"/>
          <w:sz w:val="20"/>
          <w:szCs w:val="20"/>
          <w:lang w:val="fr-FR"/>
        </w:rPr>
        <w:t>l’Emetteur de</w:t>
      </w:r>
      <w:r w:rsidR="006462BC">
        <w:rPr>
          <w:rFonts w:ascii="Arial" w:hAnsi="Arial" w:cs="Arial"/>
          <w:color w:val="000000"/>
          <w:sz w:val="20"/>
          <w:szCs w:val="20"/>
          <w:lang w:val="fr-FR"/>
        </w:rPr>
        <w:t>s Informations</w:t>
      </w:r>
      <w:r w:rsidR="00A2770D" w:rsidRPr="00D364E6">
        <w:rPr>
          <w:rFonts w:ascii="Arial" w:hAnsi="Arial" w:cs="Arial"/>
          <w:color w:val="000000"/>
          <w:sz w:val="20"/>
          <w:szCs w:val="20"/>
          <w:lang w:val="fr-FR"/>
        </w:rPr>
        <w:t xml:space="preserve"> dans les quatorze jour</w:t>
      </w:r>
      <w:r w:rsidR="006462BC">
        <w:rPr>
          <w:rFonts w:ascii="Arial" w:hAnsi="Arial" w:cs="Arial"/>
          <w:color w:val="000000"/>
          <w:sz w:val="20"/>
          <w:szCs w:val="20"/>
          <w:lang w:val="fr-FR"/>
        </w:rPr>
        <w:t>s</w:t>
      </w:r>
      <w:r w:rsidR="00A2770D" w:rsidRPr="00D364E6">
        <w:rPr>
          <w:rFonts w:ascii="Arial" w:hAnsi="Arial" w:cs="Arial"/>
          <w:color w:val="000000"/>
          <w:sz w:val="20"/>
          <w:szCs w:val="20"/>
          <w:lang w:val="fr-FR"/>
        </w:rPr>
        <w:t xml:space="preserve"> de l’émission que ce</w:t>
      </w:r>
      <w:r w:rsidR="006462BC">
        <w:rPr>
          <w:rFonts w:ascii="Arial" w:hAnsi="Arial" w:cs="Arial"/>
          <w:color w:val="000000"/>
          <w:sz w:val="20"/>
          <w:szCs w:val="20"/>
          <w:lang w:val="fr-FR"/>
        </w:rPr>
        <w:t>s</w:t>
      </w:r>
      <w:r w:rsidR="00A2770D" w:rsidRPr="00D364E6">
        <w:rPr>
          <w:rFonts w:ascii="Arial" w:hAnsi="Arial" w:cs="Arial"/>
          <w:color w:val="000000"/>
          <w:sz w:val="20"/>
          <w:szCs w:val="20"/>
          <w:lang w:val="fr-FR"/>
        </w:rPr>
        <w:t xml:space="preserve"> Information</w:t>
      </w:r>
      <w:r w:rsidR="006462BC">
        <w:rPr>
          <w:rFonts w:ascii="Arial" w:hAnsi="Arial" w:cs="Arial"/>
          <w:color w:val="000000"/>
          <w:sz w:val="20"/>
          <w:szCs w:val="20"/>
          <w:lang w:val="fr-FR"/>
        </w:rPr>
        <w:t>s</w:t>
      </w:r>
      <w:r w:rsidR="00A2770D" w:rsidRPr="00D364E6">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A2770D" w:rsidRPr="00D364E6">
        <w:rPr>
          <w:rFonts w:ascii="Arial" w:hAnsi="Arial" w:cs="Arial"/>
          <w:color w:val="000000"/>
          <w:sz w:val="20"/>
          <w:szCs w:val="20"/>
          <w:lang w:val="fr-FR"/>
        </w:rPr>
        <w:t xml:space="preserve"> étai</w:t>
      </w:r>
      <w:r w:rsidR="006462BC">
        <w:rPr>
          <w:rFonts w:ascii="Arial" w:hAnsi="Arial" w:cs="Arial"/>
          <w:color w:val="000000"/>
          <w:sz w:val="20"/>
          <w:szCs w:val="20"/>
          <w:lang w:val="fr-FR"/>
        </w:rPr>
        <w:t>en</w:t>
      </w:r>
      <w:r w:rsidR="00A2770D" w:rsidRPr="00D364E6">
        <w:rPr>
          <w:rFonts w:ascii="Arial" w:hAnsi="Arial" w:cs="Arial"/>
          <w:color w:val="000000"/>
          <w:sz w:val="20"/>
          <w:szCs w:val="20"/>
          <w:lang w:val="fr-FR"/>
        </w:rPr>
        <w:t xml:space="preserve">t déjà en sa possession </w:t>
      </w:r>
      <w:r w:rsidR="006462BC">
        <w:rPr>
          <w:rFonts w:ascii="Arial" w:hAnsi="Arial" w:cs="Arial"/>
          <w:color w:val="000000"/>
          <w:sz w:val="20"/>
          <w:szCs w:val="20"/>
          <w:lang w:val="fr-FR"/>
        </w:rPr>
        <w:t xml:space="preserve">et à sa libre disposition </w:t>
      </w:r>
      <w:r w:rsidR="00A2770D" w:rsidRPr="00D364E6">
        <w:rPr>
          <w:rFonts w:ascii="Arial" w:hAnsi="Arial" w:cs="Arial"/>
          <w:color w:val="000000"/>
          <w:sz w:val="20"/>
          <w:szCs w:val="20"/>
          <w:lang w:val="fr-FR"/>
        </w:rPr>
        <w:t>par un au</w:t>
      </w:r>
      <w:r w:rsidR="00D364E6">
        <w:rPr>
          <w:rFonts w:ascii="Arial" w:hAnsi="Arial" w:cs="Arial"/>
          <w:color w:val="000000"/>
          <w:sz w:val="20"/>
          <w:szCs w:val="20"/>
          <w:lang w:val="fr-FR"/>
        </w:rPr>
        <w:t>t</w:t>
      </w:r>
      <w:r w:rsidR="00A2770D" w:rsidRPr="00D364E6">
        <w:rPr>
          <w:rFonts w:ascii="Arial" w:hAnsi="Arial" w:cs="Arial"/>
          <w:color w:val="000000"/>
          <w:sz w:val="20"/>
          <w:szCs w:val="20"/>
          <w:lang w:val="fr-FR"/>
        </w:rPr>
        <w:t xml:space="preserve">re biais que </w:t>
      </w:r>
      <w:r w:rsidR="00D364E6">
        <w:rPr>
          <w:rFonts w:ascii="Arial" w:hAnsi="Arial" w:cs="Arial"/>
          <w:color w:val="000000"/>
          <w:sz w:val="20"/>
          <w:szCs w:val="20"/>
          <w:lang w:val="fr-FR"/>
        </w:rPr>
        <w:t>celui de l’</w:t>
      </w:r>
      <w:r w:rsidR="00C3313C">
        <w:rPr>
          <w:rFonts w:ascii="Arial" w:hAnsi="Arial" w:cs="Arial"/>
          <w:color w:val="000000"/>
          <w:sz w:val="20"/>
          <w:szCs w:val="20"/>
          <w:lang w:val="fr-FR"/>
        </w:rPr>
        <w:t>Émetteur de</w:t>
      </w:r>
      <w:r w:rsidR="006462BC">
        <w:rPr>
          <w:rFonts w:ascii="Arial" w:hAnsi="Arial" w:cs="Arial"/>
          <w:color w:val="000000"/>
          <w:sz w:val="20"/>
          <w:szCs w:val="20"/>
          <w:lang w:val="fr-FR"/>
        </w:rPr>
        <w:t xml:space="preserve">s </w:t>
      </w:r>
      <w:r w:rsidR="00012932">
        <w:rPr>
          <w:rFonts w:ascii="Arial" w:hAnsi="Arial" w:cs="Arial"/>
          <w:color w:val="000000"/>
          <w:sz w:val="20"/>
          <w:szCs w:val="20"/>
          <w:lang w:val="fr-FR"/>
        </w:rPr>
        <w:t>I</w:t>
      </w:r>
      <w:r w:rsidR="00C3313C">
        <w:rPr>
          <w:rFonts w:ascii="Arial" w:hAnsi="Arial" w:cs="Arial"/>
          <w:color w:val="000000"/>
          <w:sz w:val="20"/>
          <w:szCs w:val="20"/>
          <w:lang w:val="fr-FR"/>
        </w:rPr>
        <w:t>nformation</w:t>
      </w:r>
      <w:r w:rsidR="006462BC">
        <w:rPr>
          <w:rFonts w:ascii="Arial" w:hAnsi="Arial" w:cs="Arial"/>
          <w:color w:val="000000"/>
          <w:sz w:val="20"/>
          <w:szCs w:val="20"/>
          <w:lang w:val="fr-FR"/>
        </w:rPr>
        <w:t>s</w:t>
      </w:r>
      <w:r w:rsidR="00910415">
        <w:rPr>
          <w:rFonts w:ascii="Arial" w:hAnsi="Arial" w:cs="Arial"/>
          <w:color w:val="000000"/>
          <w:sz w:val="20"/>
          <w:szCs w:val="20"/>
          <w:lang w:val="fr-FR"/>
        </w:rPr>
        <w:t> ;</w:t>
      </w:r>
    </w:p>
    <w:p w14:paraId="444507F4" w14:textId="24C9D868" w:rsidR="00910415" w:rsidRDefault="002461EE">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t</w:t>
      </w:r>
      <w:r w:rsidR="00910415" w:rsidRPr="00910415">
        <w:rPr>
          <w:rFonts w:ascii="Arial" w:hAnsi="Arial" w:cs="Arial"/>
          <w:color w:val="000000"/>
          <w:sz w:val="20"/>
          <w:szCs w:val="20"/>
          <w:lang w:val="fr-FR"/>
        </w:rPr>
        <w:t xml:space="preserve">ransmises sans </w:t>
      </w:r>
      <w:r w:rsidR="00852674">
        <w:rPr>
          <w:rFonts w:ascii="Arial" w:hAnsi="Arial" w:cs="Arial"/>
          <w:color w:val="000000"/>
          <w:sz w:val="20"/>
          <w:szCs w:val="20"/>
          <w:lang w:val="fr-FR"/>
        </w:rPr>
        <w:t xml:space="preserve">violation d’une </w:t>
      </w:r>
      <w:r w:rsidR="00910415" w:rsidRPr="00910415">
        <w:rPr>
          <w:rFonts w:ascii="Arial" w:hAnsi="Arial" w:cs="Arial"/>
          <w:color w:val="000000"/>
          <w:sz w:val="20"/>
          <w:szCs w:val="20"/>
          <w:lang w:val="fr-FR"/>
        </w:rPr>
        <w:t xml:space="preserve">obligation de confidentialité au </w:t>
      </w:r>
      <w:r w:rsidR="00C3313C">
        <w:rPr>
          <w:rFonts w:ascii="Arial" w:hAnsi="Arial" w:cs="Arial"/>
          <w:color w:val="000000"/>
          <w:sz w:val="20"/>
          <w:szCs w:val="20"/>
          <w:lang w:val="fr-FR"/>
        </w:rPr>
        <w:t>Récepteur de</w:t>
      </w:r>
      <w:r w:rsidR="006462BC">
        <w:rPr>
          <w:rFonts w:ascii="Arial" w:hAnsi="Arial" w:cs="Arial"/>
          <w:color w:val="000000"/>
          <w:sz w:val="20"/>
          <w:szCs w:val="20"/>
          <w:lang w:val="fr-FR"/>
        </w:rPr>
        <w:t xml:space="preserve">s </w:t>
      </w:r>
      <w:r w:rsidR="00012932">
        <w:rPr>
          <w:rFonts w:ascii="Arial" w:hAnsi="Arial" w:cs="Arial"/>
          <w:color w:val="000000"/>
          <w:sz w:val="20"/>
          <w:szCs w:val="20"/>
          <w:lang w:val="fr-FR"/>
        </w:rPr>
        <w:t>I</w:t>
      </w:r>
      <w:r w:rsidR="00C3313C">
        <w:rPr>
          <w:rFonts w:ascii="Arial" w:hAnsi="Arial" w:cs="Arial"/>
          <w:color w:val="000000"/>
          <w:sz w:val="20"/>
          <w:szCs w:val="20"/>
          <w:lang w:val="fr-FR"/>
        </w:rPr>
        <w:t>nformation</w:t>
      </w:r>
      <w:r w:rsidR="006462BC">
        <w:rPr>
          <w:rFonts w:ascii="Arial" w:hAnsi="Arial" w:cs="Arial"/>
          <w:color w:val="000000"/>
          <w:sz w:val="20"/>
          <w:szCs w:val="20"/>
          <w:lang w:val="fr-FR"/>
        </w:rPr>
        <w:t>s</w:t>
      </w:r>
      <w:r w:rsidR="00910415" w:rsidRPr="00910415">
        <w:rPr>
          <w:rFonts w:ascii="Arial" w:hAnsi="Arial" w:cs="Arial"/>
          <w:color w:val="000000"/>
          <w:sz w:val="20"/>
          <w:szCs w:val="20"/>
          <w:lang w:val="fr-FR"/>
        </w:rPr>
        <w:t xml:space="preserve"> par un tiers après signature de cet Accord</w:t>
      </w:r>
      <w:r w:rsidR="00910415">
        <w:rPr>
          <w:rFonts w:ascii="Arial" w:hAnsi="Arial" w:cs="Arial"/>
          <w:color w:val="000000"/>
          <w:sz w:val="20"/>
          <w:szCs w:val="20"/>
          <w:lang w:val="fr-FR"/>
        </w:rPr>
        <w:t>,</w:t>
      </w:r>
      <w:r w:rsidR="00910415" w:rsidRPr="00910415">
        <w:rPr>
          <w:rFonts w:ascii="Arial" w:hAnsi="Arial" w:cs="Arial"/>
          <w:color w:val="000000"/>
          <w:sz w:val="20"/>
          <w:szCs w:val="20"/>
          <w:lang w:val="fr-FR"/>
        </w:rPr>
        <w:t xml:space="preserve"> et qui ne </w:t>
      </w:r>
      <w:r w:rsidR="00910415">
        <w:rPr>
          <w:rFonts w:ascii="Arial" w:hAnsi="Arial" w:cs="Arial"/>
          <w:color w:val="000000"/>
          <w:sz w:val="20"/>
          <w:szCs w:val="20"/>
          <w:lang w:val="fr-FR"/>
        </w:rPr>
        <w:t>provi</w:t>
      </w:r>
      <w:r w:rsidR="00910415" w:rsidRPr="00910415">
        <w:rPr>
          <w:rFonts w:ascii="Arial" w:hAnsi="Arial" w:cs="Arial"/>
          <w:color w:val="000000"/>
          <w:sz w:val="20"/>
          <w:szCs w:val="20"/>
          <w:lang w:val="fr-FR"/>
        </w:rPr>
        <w:t>ent pas, directement ou indirectement, de l’</w:t>
      </w:r>
      <w:r w:rsidR="00C3313C">
        <w:rPr>
          <w:rFonts w:ascii="Arial" w:hAnsi="Arial" w:cs="Arial"/>
          <w:color w:val="000000"/>
          <w:sz w:val="20"/>
          <w:szCs w:val="20"/>
          <w:lang w:val="fr-FR"/>
        </w:rPr>
        <w:t>Émetteur de</w:t>
      </w:r>
      <w:r w:rsidR="006462BC">
        <w:rPr>
          <w:rFonts w:ascii="Arial" w:hAnsi="Arial" w:cs="Arial"/>
          <w:color w:val="000000"/>
          <w:sz w:val="20"/>
          <w:szCs w:val="20"/>
          <w:lang w:val="fr-FR"/>
        </w:rPr>
        <w:t xml:space="preserve">s </w:t>
      </w:r>
      <w:r w:rsidR="0085094E">
        <w:rPr>
          <w:rFonts w:ascii="Arial" w:hAnsi="Arial" w:cs="Arial"/>
          <w:color w:val="000000"/>
          <w:sz w:val="20"/>
          <w:szCs w:val="20"/>
          <w:lang w:val="fr-FR"/>
        </w:rPr>
        <w:t>I</w:t>
      </w:r>
      <w:r w:rsidR="00C3313C">
        <w:rPr>
          <w:rFonts w:ascii="Arial" w:hAnsi="Arial" w:cs="Arial"/>
          <w:color w:val="000000"/>
          <w:sz w:val="20"/>
          <w:szCs w:val="20"/>
          <w:lang w:val="fr-FR"/>
        </w:rPr>
        <w:t>nformation</w:t>
      </w:r>
      <w:r w:rsidR="006462BC">
        <w:rPr>
          <w:rFonts w:ascii="Arial" w:hAnsi="Arial" w:cs="Arial"/>
          <w:color w:val="000000"/>
          <w:sz w:val="20"/>
          <w:szCs w:val="20"/>
          <w:lang w:val="fr-FR"/>
        </w:rPr>
        <w:t>s</w:t>
      </w:r>
      <w:r w:rsidR="00503375">
        <w:rPr>
          <w:rFonts w:ascii="Arial" w:hAnsi="Arial" w:cs="Arial"/>
          <w:color w:val="000000"/>
          <w:sz w:val="20"/>
          <w:szCs w:val="20"/>
          <w:lang w:val="fr-FR"/>
        </w:rPr>
        <w:t> ;</w:t>
      </w:r>
    </w:p>
    <w:p w14:paraId="274EE512" w14:textId="5FEC6378" w:rsidR="007253AD" w:rsidRPr="00910415" w:rsidRDefault="002461EE">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q</w:t>
      </w:r>
      <w:r w:rsidR="00910415" w:rsidRPr="00910415">
        <w:rPr>
          <w:rFonts w:ascii="Arial" w:hAnsi="Arial" w:cs="Arial"/>
          <w:color w:val="000000"/>
          <w:sz w:val="20"/>
          <w:szCs w:val="20"/>
          <w:lang w:val="fr-FR"/>
        </w:rPr>
        <w:t xml:space="preserve">ui sont ou vont de manière générale devenir accessibles au public sans action ou omission de la part du </w:t>
      </w:r>
      <w:r w:rsidR="00C3313C">
        <w:rPr>
          <w:rFonts w:ascii="Arial" w:hAnsi="Arial" w:cs="Arial"/>
          <w:color w:val="000000"/>
          <w:sz w:val="20"/>
          <w:szCs w:val="20"/>
          <w:lang w:val="fr-FR"/>
        </w:rPr>
        <w:t>Récepteur de</w:t>
      </w:r>
      <w:r w:rsidR="006462BC">
        <w:rPr>
          <w:rFonts w:ascii="Arial" w:hAnsi="Arial" w:cs="Arial"/>
          <w:color w:val="000000"/>
          <w:sz w:val="20"/>
          <w:szCs w:val="20"/>
          <w:lang w:val="fr-FR"/>
        </w:rPr>
        <w:t xml:space="preserve">s </w:t>
      </w:r>
      <w:r w:rsidR="0085094E">
        <w:rPr>
          <w:rFonts w:ascii="Arial" w:hAnsi="Arial" w:cs="Arial"/>
          <w:color w:val="000000"/>
          <w:sz w:val="20"/>
          <w:szCs w:val="20"/>
          <w:lang w:val="fr-FR"/>
        </w:rPr>
        <w:t>I</w:t>
      </w:r>
      <w:r w:rsidR="00C3313C">
        <w:rPr>
          <w:rFonts w:ascii="Arial" w:hAnsi="Arial" w:cs="Arial"/>
          <w:color w:val="000000"/>
          <w:sz w:val="20"/>
          <w:szCs w:val="20"/>
          <w:lang w:val="fr-FR"/>
        </w:rPr>
        <w:t>nformation</w:t>
      </w:r>
      <w:r w:rsidR="006462BC">
        <w:rPr>
          <w:rFonts w:ascii="Arial" w:hAnsi="Arial" w:cs="Arial"/>
          <w:color w:val="000000"/>
          <w:sz w:val="20"/>
          <w:szCs w:val="20"/>
          <w:lang w:val="fr-FR"/>
        </w:rPr>
        <w:t>s</w:t>
      </w:r>
      <w:r w:rsidR="00503375">
        <w:rPr>
          <w:rFonts w:ascii="Arial" w:hAnsi="Arial" w:cs="Arial"/>
          <w:color w:val="000000"/>
          <w:sz w:val="20"/>
          <w:szCs w:val="20"/>
          <w:lang w:val="fr-FR"/>
        </w:rPr>
        <w:t> ;</w:t>
      </w:r>
      <w:r w:rsidR="00910415" w:rsidRPr="00910415">
        <w:rPr>
          <w:rFonts w:ascii="Arial" w:hAnsi="Arial" w:cs="Arial"/>
          <w:color w:val="000000"/>
          <w:sz w:val="20"/>
          <w:szCs w:val="20"/>
          <w:lang w:val="fr-FR"/>
        </w:rPr>
        <w:t xml:space="preserve"> </w:t>
      </w:r>
    </w:p>
    <w:p w14:paraId="18B6BDAE" w14:textId="1ABF92BB" w:rsidR="007253AD" w:rsidRPr="00876773" w:rsidRDefault="002461EE">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d</w:t>
      </w:r>
      <w:r w:rsidR="00876773" w:rsidRPr="00876773">
        <w:rPr>
          <w:rFonts w:ascii="Arial" w:hAnsi="Arial" w:cs="Arial"/>
          <w:color w:val="000000"/>
          <w:sz w:val="20"/>
          <w:szCs w:val="20"/>
          <w:lang w:val="fr-FR"/>
        </w:rPr>
        <w:t>ont la divulgation a é</w:t>
      </w:r>
      <w:r w:rsidR="00503375">
        <w:rPr>
          <w:rFonts w:ascii="Arial" w:hAnsi="Arial" w:cs="Arial"/>
          <w:color w:val="000000"/>
          <w:sz w:val="20"/>
          <w:szCs w:val="20"/>
          <w:lang w:val="fr-FR"/>
        </w:rPr>
        <w:t>té acceptée</w:t>
      </w:r>
      <w:r w:rsidR="00876773">
        <w:rPr>
          <w:rFonts w:ascii="Arial" w:hAnsi="Arial" w:cs="Arial"/>
          <w:color w:val="000000"/>
          <w:sz w:val="20"/>
          <w:szCs w:val="20"/>
          <w:lang w:val="fr-FR"/>
        </w:rPr>
        <w:t xml:space="preserve"> par </w:t>
      </w:r>
      <w:r w:rsidR="00876773" w:rsidRPr="00876773">
        <w:rPr>
          <w:rFonts w:ascii="Arial" w:hAnsi="Arial" w:cs="Arial"/>
          <w:color w:val="000000"/>
          <w:sz w:val="20"/>
          <w:szCs w:val="20"/>
          <w:lang w:val="fr-FR"/>
        </w:rPr>
        <w:t>l’</w:t>
      </w:r>
      <w:r w:rsidR="00C3313C">
        <w:rPr>
          <w:rFonts w:ascii="Arial" w:hAnsi="Arial" w:cs="Arial"/>
          <w:color w:val="000000"/>
          <w:sz w:val="20"/>
          <w:szCs w:val="20"/>
          <w:lang w:val="fr-FR"/>
        </w:rPr>
        <w:t>Émetteur de</w:t>
      </w:r>
      <w:r w:rsidR="006462BC">
        <w:rPr>
          <w:rFonts w:ascii="Arial" w:hAnsi="Arial" w:cs="Arial"/>
          <w:color w:val="000000"/>
          <w:sz w:val="20"/>
          <w:szCs w:val="20"/>
          <w:lang w:val="fr-FR"/>
        </w:rPr>
        <w:t xml:space="preserve">s </w:t>
      </w:r>
      <w:r w:rsidR="00FF6AC1">
        <w:rPr>
          <w:rFonts w:ascii="Arial" w:hAnsi="Arial" w:cs="Arial"/>
          <w:color w:val="000000"/>
          <w:sz w:val="20"/>
          <w:szCs w:val="20"/>
          <w:lang w:val="fr-FR"/>
        </w:rPr>
        <w:t>I</w:t>
      </w:r>
      <w:r w:rsidR="00C3313C">
        <w:rPr>
          <w:rFonts w:ascii="Arial" w:hAnsi="Arial" w:cs="Arial"/>
          <w:color w:val="000000"/>
          <w:sz w:val="20"/>
          <w:szCs w:val="20"/>
          <w:lang w:val="fr-FR"/>
        </w:rPr>
        <w:t>nformation</w:t>
      </w:r>
      <w:r w:rsidR="006462BC">
        <w:rPr>
          <w:rFonts w:ascii="Arial" w:hAnsi="Arial" w:cs="Arial"/>
          <w:color w:val="000000"/>
          <w:sz w:val="20"/>
          <w:szCs w:val="20"/>
          <w:lang w:val="fr-FR"/>
        </w:rPr>
        <w:t>s</w:t>
      </w:r>
      <w:r w:rsidR="00876773" w:rsidRPr="00876773">
        <w:rPr>
          <w:rFonts w:ascii="Arial" w:hAnsi="Arial" w:cs="Arial"/>
          <w:color w:val="000000"/>
          <w:sz w:val="20"/>
          <w:szCs w:val="20"/>
          <w:lang w:val="fr-FR"/>
        </w:rPr>
        <w:t xml:space="preserve"> </w:t>
      </w:r>
      <w:r w:rsidR="00503375">
        <w:rPr>
          <w:rFonts w:ascii="Arial" w:hAnsi="Arial" w:cs="Arial"/>
          <w:color w:val="000000"/>
          <w:sz w:val="20"/>
          <w:szCs w:val="20"/>
          <w:lang w:val="fr-FR"/>
        </w:rPr>
        <w:t xml:space="preserve">via un accord écrit </w:t>
      </w:r>
      <w:r w:rsidR="00876773" w:rsidRPr="00876773">
        <w:rPr>
          <w:rFonts w:ascii="Arial" w:hAnsi="Arial" w:cs="Arial"/>
          <w:color w:val="000000"/>
          <w:sz w:val="20"/>
          <w:szCs w:val="20"/>
          <w:lang w:val="fr-FR"/>
        </w:rPr>
        <w:t xml:space="preserve">; </w:t>
      </w:r>
    </w:p>
    <w:p w14:paraId="35978365" w14:textId="1FB7B33E" w:rsidR="00C3313C" w:rsidRDefault="002461EE">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d</w:t>
      </w:r>
      <w:r w:rsidR="00860611" w:rsidRPr="00860611">
        <w:rPr>
          <w:rFonts w:ascii="Arial" w:hAnsi="Arial" w:cs="Arial"/>
          <w:color w:val="000000"/>
          <w:sz w:val="20"/>
          <w:szCs w:val="20"/>
          <w:lang w:val="fr-FR"/>
        </w:rPr>
        <w:t xml:space="preserve">ivulguées par le </w:t>
      </w:r>
      <w:r w:rsidR="00C3313C">
        <w:rPr>
          <w:rFonts w:ascii="Arial" w:hAnsi="Arial" w:cs="Arial"/>
          <w:color w:val="000000"/>
          <w:sz w:val="20"/>
          <w:szCs w:val="20"/>
          <w:lang w:val="fr-FR"/>
        </w:rPr>
        <w:t>Récepteur de</w:t>
      </w:r>
      <w:r w:rsidR="006462BC">
        <w:rPr>
          <w:rFonts w:ascii="Arial" w:hAnsi="Arial" w:cs="Arial"/>
          <w:color w:val="000000"/>
          <w:sz w:val="20"/>
          <w:szCs w:val="20"/>
          <w:lang w:val="fr-FR"/>
        </w:rPr>
        <w:t xml:space="preserve">s </w:t>
      </w:r>
      <w:r w:rsidR="0085094E">
        <w:rPr>
          <w:rFonts w:ascii="Arial" w:hAnsi="Arial" w:cs="Arial"/>
          <w:color w:val="000000"/>
          <w:sz w:val="20"/>
          <w:szCs w:val="20"/>
          <w:lang w:val="fr-FR"/>
        </w:rPr>
        <w:t>I</w:t>
      </w:r>
      <w:r w:rsidR="00C3313C">
        <w:rPr>
          <w:rFonts w:ascii="Arial" w:hAnsi="Arial" w:cs="Arial"/>
          <w:color w:val="000000"/>
          <w:sz w:val="20"/>
          <w:szCs w:val="20"/>
          <w:lang w:val="fr-FR"/>
        </w:rPr>
        <w:t>nformation</w:t>
      </w:r>
      <w:r w:rsidR="006462BC">
        <w:rPr>
          <w:rFonts w:ascii="Arial" w:hAnsi="Arial" w:cs="Arial"/>
          <w:color w:val="000000"/>
          <w:sz w:val="20"/>
          <w:szCs w:val="20"/>
          <w:lang w:val="fr-FR"/>
        </w:rPr>
        <w:t>s</w:t>
      </w:r>
      <w:r w:rsidR="00860611" w:rsidRPr="00860611">
        <w:rPr>
          <w:rFonts w:ascii="Arial" w:hAnsi="Arial" w:cs="Arial"/>
          <w:color w:val="000000"/>
          <w:sz w:val="20"/>
          <w:szCs w:val="20"/>
          <w:lang w:val="fr-FR"/>
        </w:rPr>
        <w:t xml:space="preserve"> en vertu d’une obligation légale ou à la demande d’une autorité</w:t>
      </w:r>
      <w:r w:rsidR="00860611">
        <w:rPr>
          <w:rFonts w:ascii="Arial" w:hAnsi="Arial" w:cs="Arial"/>
          <w:color w:val="000000"/>
          <w:sz w:val="20"/>
          <w:szCs w:val="20"/>
          <w:lang w:val="fr-FR"/>
        </w:rPr>
        <w:t xml:space="preserve"> habilitée</w:t>
      </w:r>
      <w:r w:rsidR="00860611" w:rsidRPr="00860611">
        <w:rPr>
          <w:rFonts w:ascii="Arial" w:hAnsi="Arial" w:cs="Arial"/>
          <w:color w:val="000000"/>
          <w:sz w:val="20"/>
          <w:szCs w:val="20"/>
          <w:lang w:val="fr-FR"/>
        </w:rPr>
        <w:t xml:space="preserve">. Dans </w:t>
      </w:r>
      <w:r w:rsidR="00852674">
        <w:rPr>
          <w:rFonts w:ascii="Arial" w:hAnsi="Arial" w:cs="Arial"/>
          <w:color w:val="000000"/>
          <w:sz w:val="20"/>
          <w:szCs w:val="20"/>
          <w:lang w:val="fr-FR"/>
        </w:rPr>
        <w:t>c</w:t>
      </w:r>
      <w:r w:rsidR="00860611" w:rsidRPr="00860611">
        <w:rPr>
          <w:rFonts w:ascii="Arial" w:hAnsi="Arial" w:cs="Arial"/>
          <w:color w:val="000000"/>
          <w:sz w:val="20"/>
          <w:szCs w:val="20"/>
          <w:lang w:val="fr-FR"/>
        </w:rPr>
        <w:t xml:space="preserve">e cas, </w:t>
      </w:r>
      <w:r w:rsidR="00C3313C">
        <w:rPr>
          <w:rFonts w:ascii="Arial" w:hAnsi="Arial" w:cs="Arial"/>
          <w:color w:val="000000"/>
          <w:sz w:val="20"/>
          <w:szCs w:val="20"/>
          <w:lang w:val="fr-FR"/>
        </w:rPr>
        <w:t>le Récepteur</w:t>
      </w:r>
      <w:r w:rsidR="00116219">
        <w:rPr>
          <w:rFonts w:ascii="Arial" w:hAnsi="Arial" w:cs="Arial"/>
          <w:color w:val="000000"/>
          <w:sz w:val="20"/>
          <w:szCs w:val="20"/>
          <w:lang w:val="fr-FR"/>
        </w:rPr>
        <w:t xml:space="preserve"> de</w:t>
      </w:r>
      <w:r w:rsidR="006462BC">
        <w:rPr>
          <w:rFonts w:ascii="Arial" w:hAnsi="Arial" w:cs="Arial"/>
          <w:color w:val="000000"/>
          <w:sz w:val="20"/>
          <w:szCs w:val="20"/>
          <w:lang w:val="fr-FR"/>
        </w:rPr>
        <w:t xml:space="preserve">s </w:t>
      </w:r>
      <w:r w:rsidR="00116219">
        <w:rPr>
          <w:rFonts w:ascii="Arial" w:hAnsi="Arial" w:cs="Arial"/>
          <w:color w:val="000000"/>
          <w:sz w:val="20"/>
          <w:szCs w:val="20"/>
          <w:lang w:val="fr-FR"/>
        </w:rPr>
        <w:t>Information</w:t>
      </w:r>
      <w:r w:rsidR="006462BC">
        <w:rPr>
          <w:rFonts w:ascii="Arial" w:hAnsi="Arial" w:cs="Arial"/>
          <w:color w:val="000000"/>
          <w:sz w:val="20"/>
          <w:szCs w:val="20"/>
          <w:lang w:val="fr-FR"/>
        </w:rPr>
        <w:t>s</w:t>
      </w:r>
      <w:r w:rsidR="00C3313C">
        <w:rPr>
          <w:rFonts w:ascii="Arial" w:hAnsi="Arial" w:cs="Arial"/>
          <w:color w:val="000000"/>
          <w:sz w:val="20"/>
          <w:szCs w:val="20"/>
          <w:lang w:val="fr-FR"/>
        </w:rPr>
        <w:t xml:space="preserve"> </w:t>
      </w:r>
      <w:r w:rsidR="00860611" w:rsidRPr="00860611">
        <w:rPr>
          <w:rFonts w:ascii="Arial" w:hAnsi="Arial" w:cs="Arial"/>
          <w:color w:val="000000"/>
          <w:sz w:val="20"/>
          <w:szCs w:val="20"/>
          <w:lang w:val="fr-FR"/>
        </w:rPr>
        <w:t>doit, si cela est permis, notifier préalablement à l’</w:t>
      </w:r>
      <w:r w:rsidR="00C3313C">
        <w:rPr>
          <w:rFonts w:ascii="Arial" w:hAnsi="Arial" w:cs="Arial"/>
          <w:color w:val="000000"/>
          <w:sz w:val="20"/>
          <w:szCs w:val="20"/>
          <w:lang w:val="fr-FR"/>
        </w:rPr>
        <w:t>Émetteur de</w:t>
      </w:r>
      <w:r w:rsidR="006462BC">
        <w:rPr>
          <w:rFonts w:ascii="Arial" w:hAnsi="Arial" w:cs="Arial"/>
          <w:color w:val="000000"/>
          <w:sz w:val="20"/>
          <w:szCs w:val="20"/>
          <w:lang w:val="fr-FR"/>
        </w:rPr>
        <w:t xml:space="preserve">s </w:t>
      </w:r>
      <w:r w:rsidR="00116219">
        <w:rPr>
          <w:rFonts w:ascii="Arial" w:hAnsi="Arial" w:cs="Arial"/>
          <w:color w:val="000000"/>
          <w:sz w:val="20"/>
          <w:szCs w:val="20"/>
          <w:lang w:val="fr-FR"/>
        </w:rPr>
        <w:t>I</w:t>
      </w:r>
      <w:r w:rsidR="00C3313C">
        <w:rPr>
          <w:rFonts w:ascii="Arial" w:hAnsi="Arial" w:cs="Arial"/>
          <w:color w:val="000000"/>
          <w:sz w:val="20"/>
          <w:szCs w:val="20"/>
          <w:lang w:val="fr-FR"/>
        </w:rPr>
        <w:t>nformation</w:t>
      </w:r>
      <w:r w:rsidR="006462BC">
        <w:rPr>
          <w:rFonts w:ascii="Arial" w:hAnsi="Arial" w:cs="Arial"/>
          <w:color w:val="000000"/>
          <w:sz w:val="20"/>
          <w:szCs w:val="20"/>
          <w:lang w:val="fr-FR"/>
        </w:rPr>
        <w:t>s</w:t>
      </w:r>
      <w:r w:rsidR="00860611" w:rsidRPr="00860611">
        <w:rPr>
          <w:rFonts w:ascii="Arial" w:hAnsi="Arial" w:cs="Arial"/>
          <w:color w:val="000000"/>
          <w:sz w:val="20"/>
          <w:szCs w:val="20"/>
          <w:lang w:val="fr-FR"/>
        </w:rPr>
        <w:t xml:space="preserve"> les circonstances dans lesquelles la divulgation est demandée et </w:t>
      </w:r>
      <w:r w:rsidR="005B0365">
        <w:rPr>
          <w:rFonts w:ascii="Arial" w:hAnsi="Arial" w:cs="Arial"/>
          <w:color w:val="000000"/>
          <w:sz w:val="20"/>
          <w:szCs w:val="20"/>
          <w:lang w:val="fr-FR"/>
        </w:rPr>
        <w:t>s’accorder avec lui sur l’étendue et la durée de la divulgation, afin de permettre à l’Émetteur de</w:t>
      </w:r>
      <w:r w:rsidR="006462BC">
        <w:rPr>
          <w:rFonts w:ascii="Arial" w:hAnsi="Arial" w:cs="Arial"/>
          <w:color w:val="000000"/>
          <w:sz w:val="20"/>
          <w:szCs w:val="20"/>
          <w:lang w:val="fr-FR"/>
        </w:rPr>
        <w:t xml:space="preserve">s </w:t>
      </w:r>
      <w:r w:rsidR="002F36C6">
        <w:rPr>
          <w:rFonts w:ascii="Arial" w:hAnsi="Arial" w:cs="Arial"/>
          <w:color w:val="000000"/>
          <w:sz w:val="20"/>
          <w:szCs w:val="20"/>
          <w:lang w:val="fr-FR"/>
        </w:rPr>
        <w:t>I</w:t>
      </w:r>
      <w:r w:rsidR="005B0365">
        <w:rPr>
          <w:rFonts w:ascii="Arial" w:hAnsi="Arial" w:cs="Arial"/>
          <w:color w:val="000000"/>
          <w:sz w:val="20"/>
          <w:szCs w:val="20"/>
          <w:lang w:val="fr-FR"/>
        </w:rPr>
        <w:t>nformation</w:t>
      </w:r>
      <w:r w:rsidR="006462BC">
        <w:rPr>
          <w:rFonts w:ascii="Arial" w:hAnsi="Arial" w:cs="Arial"/>
          <w:color w:val="000000"/>
          <w:sz w:val="20"/>
          <w:szCs w:val="20"/>
          <w:lang w:val="fr-FR"/>
        </w:rPr>
        <w:t>s</w:t>
      </w:r>
      <w:r w:rsidR="005B0365">
        <w:rPr>
          <w:rFonts w:ascii="Arial" w:hAnsi="Arial" w:cs="Arial"/>
          <w:color w:val="000000"/>
          <w:sz w:val="20"/>
          <w:szCs w:val="20"/>
          <w:lang w:val="fr-FR"/>
        </w:rPr>
        <w:t xml:space="preserve"> de demander une ordonnance empêchant la divulgation ou ordonnant une réparation appropriée. </w:t>
      </w:r>
    </w:p>
    <w:p w14:paraId="1098829A" w14:textId="77777777" w:rsidR="007253AD" w:rsidRPr="00804D19" w:rsidRDefault="007253AD">
      <w:pPr>
        <w:spacing w:after="120"/>
        <w:jc w:val="both"/>
        <w:rPr>
          <w:rFonts w:ascii="Arial" w:hAnsi="Arial" w:cs="Arial"/>
          <w:color w:val="000000"/>
          <w:sz w:val="20"/>
          <w:szCs w:val="20"/>
          <w:lang w:val="fr-FR"/>
        </w:rPr>
      </w:pPr>
    </w:p>
    <w:p w14:paraId="45D6F74E" w14:textId="29DA13B1" w:rsidR="007253AD" w:rsidRDefault="007253AD" w:rsidP="005B0365">
      <w:pPr>
        <w:numPr>
          <w:ilvl w:val="0"/>
          <w:numId w:val="5"/>
        </w:numPr>
        <w:spacing w:after="120"/>
        <w:jc w:val="both"/>
        <w:rPr>
          <w:rFonts w:ascii="Arial" w:hAnsi="Arial" w:cs="Arial"/>
          <w:color w:val="000000"/>
          <w:sz w:val="20"/>
          <w:szCs w:val="20"/>
          <w:u w:val="single"/>
          <w:lang w:val="fr-FR"/>
        </w:rPr>
      </w:pPr>
      <w:r w:rsidRPr="00406708">
        <w:rPr>
          <w:rFonts w:ascii="Arial" w:hAnsi="Arial" w:cs="Arial"/>
          <w:color w:val="000000"/>
          <w:sz w:val="20"/>
          <w:szCs w:val="20"/>
          <w:u w:val="single"/>
          <w:lang w:val="fr-FR"/>
        </w:rPr>
        <w:t xml:space="preserve">Protection </w:t>
      </w:r>
      <w:r w:rsidR="005B0365" w:rsidRPr="00406708">
        <w:rPr>
          <w:rFonts w:ascii="Arial" w:hAnsi="Arial" w:cs="Arial"/>
          <w:color w:val="000000"/>
          <w:sz w:val="20"/>
          <w:szCs w:val="20"/>
          <w:u w:val="single"/>
          <w:lang w:val="fr-FR"/>
        </w:rPr>
        <w:t>de</w:t>
      </w:r>
      <w:r w:rsidR="005B0365" w:rsidRPr="005B0365">
        <w:rPr>
          <w:rFonts w:ascii="Arial" w:hAnsi="Arial" w:cs="Arial"/>
          <w:color w:val="000000"/>
          <w:sz w:val="20"/>
          <w:szCs w:val="20"/>
          <w:u w:val="single"/>
          <w:lang w:val="fr-FR"/>
        </w:rPr>
        <w:t xml:space="preserve"> la confidentialité d</w:t>
      </w:r>
      <w:r w:rsidR="006462BC">
        <w:rPr>
          <w:rFonts w:ascii="Arial" w:hAnsi="Arial" w:cs="Arial"/>
          <w:color w:val="000000"/>
          <w:sz w:val="20"/>
          <w:szCs w:val="20"/>
          <w:u w:val="single"/>
          <w:lang w:val="fr-FR"/>
        </w:rPr>
        <w:t>es</w:t>
      </w:r>
      <w:r w:rsidR="005B0365">
        <w:rPr>
          <w:rFonts w:ascii="Arial" w:hAnsi="Arial" w:cs="Arial"/>
          <w:color w:val="000000"/>
          <w:sz w:val="20"/>
          <w:szCs w:val="20"/>
          <w:u w:val="single"/>
          <w:lang w:val="fr-FR"/>
        </w:rPr>
        <w:t xml:space="preserve"> Information</w:t>
      </w:r>
      <w:r w:rsidR="006462BC">
        <w:rPr>
          <w:rFonts w:ascii="Arial" w:hAnsi="Arial" w:cs="Arial"/>
          <w:color w:val="000000"/>
          <w:sz w:val="20"/>
          <w:szCs w:val="20"/>
          <w:u w:val="single"/>
          <w:lang w:val="fr-FR"/>
        </w:rPr>
        <w:t>s</w:t>
      </w:r>
      <w:r w:rsidR="005B0365">
        <w:rPr>
          <w:rFonts w:ascii="Arial" w:hAnsi="Arial" w:cs="Arial"/>
          <w:color w:val="000000"/>
          <w:sz w:val="20"/>
          <w:szCs w:val="20"/>
          <w:u w:val="single"/>
          <w:lang w:val="fr-FR"/>
        </w:rPr>
        <w:t xml:space="preserve"> Confidentielle</w:t>
      </w:r>
      <w:r w:rsidR="006462BC">
        <w:rPr>
          <w:rFonts w:ascii="Arial" w:hAnsi="Arial" w:cs="Arial"/>
          <w:color w:val="000000"/>
          <w:sz w:val="20"/>
          <w:szCs w:val="20"/>
          <w:u w:val="single"/>
          <w:lang w:val="fr-FR"/>
        </w:rPr>
        <w:t>s</w:t>
      </w:r>
    </w:p>
    <w:p w14:paraId="62DA4F5D" w14:textId="3D3053BF" w:rsidR="007253AD" w:rsidRPr="005B0365" w:rsidRDefault="005B0365" w:rsidP="00D30FAC">
      <w:pPr>
        <w:spacing w:before="240" w:after="120"/>
        <w:jc w:val="both"/>
        <w:rPr>
          <w:rFonts w:ascii="Arial" w:hAnsi="Arial" w:cs="Arial"/>
          <w:color w:val="000000"/>
          <w:sz w:val="20"/>
          <w:szCs w:val="20"/>
          <w:lang w:val="fr-FR"/>
        </w:rPr>
      </w:pPr>
      <w:r w:rsidRPr="005B0365">
        <w:rPr>
          <w:rFonts w:ascii="Arial" w:hAnsi="Arial" w:cs="Arial"/>
          <w:color w:val="000000"/>
          <w:sz w:val="20"/>
          <w:szCs w:val="20"/>
          <w:lang w:val="fr-FR"/>
        </w:rPr>
        <w:t xml:space="preserve">Afin d’assurer la confidentialité </w:t>
      </w:r>
      <w:r w:rsidR="00503375">
        <w:rPr>
          <w:rFonts w:ascii="Arial" w:hAnsi="Arial" w:cs="Arial"/>
          <w:color w:val="000000"/>
          <w:sz w:val="20"/>
          <w:szCs w:val="20"/>
          <w:lang w:val="fr-FR"/>
        </w:rPr>
        <w:t>de</w:t>
      </w:r>
      <w:r w:rsidR="006462BC">
        <w:rPr>
          <w:rFonts w:ascii="Arial" w:hAnsi="Arial" w:cs="Arial"/>
          <w:color w:val="000000"/>
          <w:sz w:val="20"/>
          <w:szCs w:val="20"/>
          <w:lang w:val="fr-FR"/>
        </w:rPr>
        <w:t xml:space="preserve">s </w:t>
      </w:r>
      <w:r w:rsidRPr="005B0365">
        <w:rPr>
          <w:rFonts w:ascii="Arial" w:hAnsi="Arial" w:cs="Arial"/>
          <w:color w:val="000000"/>
          <w:sz w:val="20"/>
          <w:szCs w:val="20"/>
          <w:lang w:val="fr-FR"/>
        </w:rPr>
        <w:t>Information</w:t>
      </w:r>
      <w:r w:rsidR="006462BC">
        <w:rPr>
          <w:rFonts w:ascii="Arial" w:hAnsi="Arial" w:cs="Arial"/>
          <w:color w:val="000000"/>
          <w:sz w:val="20"/>
          <w:szCs w:val="20"/>
          <w:lang w:val="fr-FR"/>
        </w:rPr>
        <w:t>s</w:t>
      </w:r>
      <w:r w:rsidRPr="005B0365">
        <w:rPr>
          <w:rFonts w:ascii="Arial" w:hAnsi="Arial" w:cs="Arial"/>
          <w:color w:val="000000"/>
          <w:sz w:val="20"/>
          <w:szCs w:val="20"/>
          <w:lang w:val="fr-FR"/>
        </w:rPr>
        <w:t xml:space="preserve"> </w:t>
      </w:r>
      <w:r w:rsidR="00406708">
        <w:rPr>
          <w:rFonts w:ascii="Arial" w:hAnsi="Arial" w:cs="Arial"/>
          <w:color w:val="000000"/>
          <w:sz w:val="20"/>
          <w:szCs w:val="20"/>
          <w:lang w:val="fr-FR"/>
        </w:rPr>
        <w:t>Confidentielle</w:t>
      </w:r>
      <w:r w:rsidR="006462BC">
        <w:rPr>
          <w:rFonts w:ascii="Arial" w:hAnsi="Arial" w:cs="Arial"/>
          <w:color w:val="000000"/>
          <w:sz w:val="20"/>
          <w:szCs w:val="20"/>
          <w:lang w:val="fr-FR"/>
        </w:rPr>
        <w:t>s</w:t>
      </w:r>
      <w:r w:rsidRPr="005B0365">
        <w:rPr>
          <w:rFonts w:ascii="Arial" w:hAnsi="Arial" w:cs="Arial"/>
          <w:color w:val="000000"/>
          <w:sz w:val="20"/>
          <w:szCs w:val="20"/>
          <w:lang w:val="fr-FR"/>
        </w:rPr>
        <w:t>, le Récepteur de</w:t>
      </w:r>
      <w:r w:rsidR="006462BC">
        <w:rPr>
          <w:rFonts w:ascii="Arial" w:hAnsi="Arial" w:cs="Arial"/>
          <w:color w:val="000000"/>
          <w:sz w:val="20"/>
          <w:szCs w:val="20"/>
          <w:lang w:val="fr-FR"/>
        </w:rPr>
        <w:t xml:space="preserve">s </w:t>
      </w:r>
      <w:r w:rsidRPr="005B0365">
        <w:rPr>
          <w:rFonts w:ascii="Arial" w:hAnsi="Arial" w:cs="Arial"/>
          <w:color w:val="000000"/>
          <w:sz w:val="20"/>
          <w:szCs w:val="20"/>
          <w:lang w:val="fr-FR"/>
        </w:rPr>
        <w:t>Information</w:t>
      </w:r>
      <w:r w:rsidR="006462BC">
        <w:rPr>
          <w:rFonts w:ascii="Arial" w:hAnsi="Arial" w:cs="Arial"/>
          <w:color w:val="000000"/>
          <w:sz w:val="20"/>
          <w:szCs w:val="20"/>
          <w:lang w:val="fr-FR"/>
        </w:rPr>
        <w:t>s</w:t>
      </w:r>
      <w:r w:rsidRPr="005B0365">
        <w:rPr>
          <w:rFonts w:ascii="Arial" w:hAnsi="Arial" w:cs="Arial"/>
          <w:color w:val="000000"/>
          <w:sz w:val="20"/>
          <w:szCs w:val="20"/>
          <w:lang w:val="fr-FR"/>
        </w:rPr>
        <w:t xml:space="preserve"> doit</w:t>
      </w:r>
      <w:r w:rsidR="002461EE">
        <w:rPr>
          <w:rFonts w:ascii="Arial" w:hAnsi="Arial" w:cs="Arial"/>
          <w:color w:val="000000"/>
          <w:sz w:val="20"/>
          <w:szCs w:val="20"/>
          <w:lang w:val="fr-FR"/>
        </w:rPr>
        <w:t xml:space="preserve"> </w:t>
      </w:r>
      <w:r w:rsidRPr="005B0365">
        <w:rPr>
          <w:rFonts w:ascii="Arial" w:hAnsi="Arial" w:cs="Arial"/>
          <w:color w:val="000000"/>
          <w:sz w:val="20"/>
          <w:szCs w:val="20"/>
          <w:lang w:val="fr-FR"/>
        </w:rPr>
        <w:t xml:space="preserve">: </w:t>
      </w:r>
    </w:p>
    <w:p w14:paraId="6C238F6E" w14:textId="4DB9C4DE" w:rsidR="005B0365" w:rsidRPr="00503375" w:rsidRDefault="00406708">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g</w:t>
      </w:r>
      <w:r w:rsidR="005B0365" w:rsidRPr="00503375">
        <w:rPr>
          <w:rFonts w:ascii="Arial" w:hAnsi="Arial" w:cs="Arial"/>
          <w:color w:val="000000"/>
          <w:sz w:val="20"/>
          <w:szCs w:val="20"/>
          <w:lang w:val="fr-FR"/>
        </w:rPr>
        <w:t>arder toute</w:t>
      </w:r>
      <w:r w:rsidR="006462BC">
        <w:rPr>
          <w:rFonts w:ascii="Arial" w:hAnsi="Arial" w:cs="Arial"/>
          <w:color w:val="000000"/>
          <w:sz w:val="20"/>
          <w:szCs w:val="20"/>
          <w:lang w:val="fr-FR"/>
        </w:rPr>
        <w:t>s</w:t>
      </w:r>
      <w:r w:rsidR="005B0365" w:rsidRPr="00503375">
        <w:rPr>
          <w:rFonts w:ascii="Arial" w:hAnsi="Arial" w:cs="Arial"/>
          <w:color w:val="000000"/>
          <w:sz w:val="20"/>
          <w:szCs w:val="20"/>
          <w:lang w:val="fr-FR"/>
        </w:rPr>
        <w:t xml:space="preserve"> Information</w:t>
      </w:r>
      <w:r w:rsidR="006462BC">
        <w:rPr>
          <w:rFonts w:ascii="Arial" w:hAnsi="Arial" w:cs="Arial"/>
          <w:color w:val="000000"/>
          <w:sz w:val="20"/>
          <w:szCs w:val="20"/>
          <w:lang w:val="fr-FR"/>
        </w:rPr>
        <w:t>s</w:t>
      </w:r>
      <w:r w:rsidR="005B0365" w:rsidRPr="00503375">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5B0365" w:rsidRPr="00503375">
        <w:rPr>
          <w:rFonts w:ascii="Arial" w:hAnsi="Arial" w:cs="Arial"/>
          <w:color w:val="000000"/>
          <w:sz w:val="20"/>
          <w:szCs w:val="20"/>
          <w:lang w:val="fr-FR"/>
        </w:rPr>
        <w:t xml:space="preserve"> </w:t>
      </w:r>
      <w:r w:rsidR="00503375">
        <w:rPr>
          <w:rFonts w:ascii="Arial" w:hAnsi="Arial" w:cs="Arial"/>
          <w:color w:val="000000"/>
          <w:sz w:val="20"/>
          <w:szCs w:val="20"/>
          <w:lang w:val="fr-FR"/>
        </w:rPr>
        <w:t>et</w:t>
      </w:r>
      <w:r w:rsidR="00503375" w:rsidRPr="00503375">
        <w:rPr>
          <w:rFonts w:ascii="Arial" w:hAnsi="Arial" w:cs="Arial"/>
          <w:color w:val="000000"/>
          <w:sz w:val="20"/>
          <w:szCs w:val="20"/>
          <w:lang w:val="fr-FR"/>
        </w:rPr>
        <w:t xml:space="preserve"> celles générées par </w:t>
      </w:r>
      <w:r w:rsidR="00A353E4">
        <w:rPr>
          <w:rFonts w:ascii="Arial" w:hAnsi="Arial" w:cs="Arial"/>
          <w:color w:val="000000"/>
          <w:sz w:val="20"/>
          <w:szCs w:val="20"/>
          <w:lang w:val="fr-FR"/>
        </w:rPr>
        <w:t xml:space="preserve">lui ou </w:t>
      </w:r>
      <w:r>
        <w:rPr>
          <w:rFonts w:ascii="Arial" w:hAnsi="Arial" w:cs="Arial"/>
          <w:color w:val="000000"/>
          <w:sz w:val="20"/>
          <w:szCs w:val="20"/>
          <w:lang w:val="fr-FR"/>
        </w:rPr>
        <w:t xml:space="preserve">ses Représentants qui dérivent des Informations Confidentielles </w:t>
      </w:r>
      <w:r w:rsidR="00503375">
        <w:rPr>
          <w:rFonts w:ascii="Arial" w:hAnsi="Arial" w:cs="Arial"/>
          <w:color w:val="000000"/>
          <w:sz w:val="20"/>
          <w:szCs w:val="20"/>
          <w:lang w:val="fr-FR"/>
        </w:rPr>
        <w:t xml:space="preserve">séparées de ses propres documents et enregistrements ; </w:t>
      </w:r>
      <w:r w:rsidR="00503375" w:rsidRPr="00503375">
        <w:rPr>
          <w:rFonts w:ascii="Arial" w:hAnsi="Arial" w:cs="Arial"/>
          <w:color w:val="000000"/>
          <w:sz w:val="20"/>
          <w:szCs w:val="20"/>
          <w:lang w:val="fr-FR"/>
        </w:rPr>
        <w:t xml:space="preserve"> </w:t>
      </w:r>
      <w:r w:rsidR="005B0365" w:rsidRPr="00503375">
        <w:rPr>
          <w:rFonts w:ascii="Arial" w:hAnsi="Arial" w:cs="Arial"/>
          <w:color w:val="000000"/>
          <w:sz w:val="20"/>
          <w:szCs w:val="20"/>
          <w:lang w:val="fr-FR"/>
        </w:rPr>
        <w:t xml:space="preserve"> </w:t>
      </w:r>
    </w:p>
    <w:p w14:paraId="2B425756" w14:textId="2A94580B" w:rsidR="00D86449" w:rsidRDefault="008758B4">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s’assurer que tout ou partie de</w:t>
      </w:r>
      <w:r w:rsidR="006462BC">
        <w:rPr>
          <w:rFonts w:ascii="Arial" w:hAnsi="Arial" w:cs="Arial"/>
          <w:color w:val="000000"/>
          <w:sz w:val="20"/>
          <w:szCs w:val="20"/>
          <w:lang w:val="fr-FR"/>
        </w:rPr>
        <w:t xml:space="preserve">s </w:t>
      </w:r>
      <w:r w:rsidR="00503375" w:rsidRPr="00503375">
        <w:rPr>
          <w:rFonts w:ascii="Arial" w:hAnsi="Arial" w:cs="Arial"/>
          <w:color w:val="000000"/>
          <w:sz w:val="20"/>
          <w:szCs w:val="20"/>
          <w:lang w:val="fr-FR"/>
        </w:rPr>
        <w:t>Information</w:t>
      </w:r>
      <w:r w:rsidR="006462BC">
        <w:rPr>
          <w:rFonts w:ascii="Arial" w:hAnsi="Arial" w:cs="Arial"/>
          <w:color w:val="000000"/>
          <w:sz w:val="20"/>
          <w:szCs w:val="20"/>
          <w:lang w:val="fr-FR"/>
        </w:rPr>
        <w:t>s</w:t>
      </w:r>
      <w:r w:rsidR="00503375" w:rsidRPr="00503375">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503375">
        <w:rPr>
          <w:rFonts w:ascii="Arial" w:hAnsi="Arial" w:cs="Arial"/>
          <w:color w:val="000000"/>
          <w:sz w:val="20"/>
          <w:szCs w:val="20"/>
          <w:lang w:val="fr-FR"/>
        </w:rPr>
        <w:t xml:space="preserve"> </w:t>
      </w:r>
      <w:r>
        <w:rPr>
          <w:rFonts w:ascii="Arial" w:hAnsi="Arial" w:cs="Arial"/>
          <w:color w:val="000000"/>
          <w:sz w:val="20"/>
          <w:szCs w:val="20"/>
          <w:lang w:val="fr-FR"/>
        </w:rPr>
        <w:t xml:space="preserve">n’est pas utilisée, reproduite, transformée ou stockée </w:t>
      </w:r>
      <w:r w:rsidR="00503375">
        <w:rPr>
          <w:rFonts w:ascii="Arial" w:hAnsi="Arial" w:cs="Arial"/>
          <w:color w:val="000000"/>
          <w:sz w:val="20"/>
          <w:szCs w:val="20"/>
          <w:lang w:val="fr-FR"/>
        </w:rPr>
        <w:t>sur un ordinateur accessible à distance</w:t>
      </w:r>
      <w:r w:rsidR="00D86449">
        <w:rPr>
          <w:rFonts w:ascii="Arial" w:hAnsi="Arial" w:cs="Arial"/>
          <w:color w:val="000000"/>
          <w:sz w:val="20"/>
          <w:szCs w:val="20"/>
          <w:lang w:val="fr-FR"/>
        </w:rPr>
        <w:t xml:space="preserve"> ou sur un système électronique de dépôt et de recherche documentaire, ou </w:t>
      </w:r>
      <w:r>
        <w:rPr>
          <w:rFonts w:ascii="Arial" w:hAnsi="Arial" w:cs="Arial"/>
          <w:color w:val="000000"/>
          <w:sz w:val="20"/>
          <w:szCs w:val="20"/>
          <w:lang w:val="fr-FR"/>
        </w:rPr>
        <w:t>transmise</w:t>
      </w:r>
      <w:r w:rsidR="00D86449">
        <w:rPr>
          <w:rFonts w:ascii="Arial" w:hAnsi="Arial" w:cs="Arial"/>
          <w:color w:val="000000"/>
          <w:sz w:val="20"/>
          <w:szCs w:val="20"/>
          <w:lang w:val="fr-FR"/>
        </w:rPr>
        <w:t xml:space="preserve"> sous quelque forme et de quelque manière que ce soit en dehors de l’entreprise sans le consentement préalable écrit de</w:t>
      </w:r>
      <w:r w:rsidR="00E13693">
        <w:rPr>
          <w:rFonts w:ascii="Arial" w:hAnsi="Arial" w:cs="Arial"/>
          <w:color w:val="000000"/>
          <w:sz w:val="20"/>
          <w:szCs w:val="20"/>
          <w:lang w:val="fr-FR"/>
        </w:rPr>
        <w:t xml:space="preserve"> l’Emetteur de</w:t>
      </w:r>
      <w:r w:rsidR="006462BC">
        <w:rPr>
          <w:rFonts w:ascii="Arial" w:hAnsi="Arial" w:cs="Arial"/>
          <w:color w:val="000000"/>
          <w:sz w:val="20"/>
          <w:szCs w:val="20"/>
          <w:lang w:val="fr-FR"/>
        </w:rPr>
        <w:t xml:space="preserve">s </w:t>
      </w:r>
      <w:r w:rsidR="00E13693">
        <w:rPr>
          <w:rFonts w:ascii="Arial" w:hAnsi="Arial" w:cs="Arial"/>
          <w:color w:val="000000"/>
          <w:sz w:val="20"/>
          <w:szCs w:val="20"/>
          <w:lang w:val="fr-FR"/>
        </w:rPr>
        <w:t>Information</w:t>
      </w:r>
      <w:r w:rsidR="006462BC">
        <w:rPr>
          <w:rFonts w:ascii="Arial" w:hAnsi="Arial" w:cs="Arial"/>
          <w:color w:val="000000"/>
          <w:sz w:val="20"/>
          <w:szCs w:val="20"/>
          <w:lang w:val="fr-FR"/>
        </w:rPr>
        <w:t>s</w:t>
      </w:r>
      <w:r w:rsidR="00D86449">
        <w:rPr>
          <w:rFonts w:ascii="Arial" w:hAnsi="Arial" w:cs="Arial"/>
          <w:color w:val="000000"/>
          <w:sz w:val="20"/>
          <w:szCs w:val="20"/>
          <w:lang w:val="fr-FR"/>
        </w:rPr>
        <w:t xml:space="preserve">. </w:t>
      </w:r>
    </w:p>
    <w:p w14:paraId="2B1D5922" w14:textId="7FC4B803" w:rsidR="00D86449" w:rsidRPr="00D86449" w:rsidRDefault="00406708">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p</w:t>
      </w:r>
      <w:r w:rsidR="00D86449" w:rsidRPr="00D86449">
        <w:rPr>
          <w:rFonts w:ascii="Arial" w:hAnsi="Arial" w:cs="Arial"/>
          <w:color w:val="000000"/>
          <w:sz w:val="20"/>
          <w:szCs w:val="20"/>
          <w:lang w:val="fr-FR"/>
        </w:rPr>
        <w:t xml:space="preserve">ermettre l’accès aux Informations Confidentielles seulement à ses </w:t>
      </w:r>
      <w:r w:rsidR="00FB5C00">
        <w:rPr>
          <w:rFonts w:ascii="Arial" w:hAnsi="Arial" w:cs="Arial"/>
          <w:color w:val="000000"/>
          <w:sz w:val="20"/>
          <w:szCs w:val="20"/>
          <w:lang w:val="fr-FR"/>
        </w:rPr>
        <w:t>Représentant</w:t>
      </w:r>
      <w:r w:rsidR="00023FAE">
        <w:rPr>
          <w:rFonts w:ascii="Arial" w:hAnsi="Arial" w:cs="Arial"/>
          <w:color w:val="000000"/>
          <w:sz w:val="20"/>
          <w:szCs w:val="20"/>
          <w:lang w:val="fr-FR"/>
        </w:rPr>
        <w:t xml:space="preserve">s qui ont </w:t>
      </w:r>
      <w:r w:rsidR="008D2BA1">
        <w:rPr>
          <w:rFonts w:ascii="Arial" w:hAnsi="Arial" w:cs="Arial"/>
          <w:color w:val="000000"/>
          <w:sz w:val="20"/>
          <w:szCs w:val="20"/>
          <w:lang w:val="fr-FR"/>
        </w:rPr>
        <w:t xml:space="preserve">raisonnablement </w:t>
      </w:r>
      <w:r w:rsidR="00023FAE">
        <w:rPr>
          <w:rFonts w:ascii="Arial" w:hAnsi="Arial" w:cs="Arial"/>
          <w:color w:val="000000"/>
          <w:sz w:val="20"/>
          <w:szCs w:val="20"/>
          <w:lang w:val="fr-FR"/>
        </w:rPr>
        <w:t>besoin d’y accéder et de l</w:t>
      </w:r>
      <w:r w:rsidR="006462BC">
        <w:rPr>
          <w:rFonts w:ascii="Arial" w:hAnsi="Arial" w:cs="Arial"/>
          <w:color w:val="000000"/>
          <w:sz w:val="20"/>
          <w:szCs w:val="20"/>
          <w:lang w:val="fr-FR"/>
        </w:rPr>
        <w:t xml:space="preserve">es </w:t>
      </w:r>
      <w:r w:rsidR="00023FAE">
        <w:rPr>
          <w:rFonts w:ascii="Arial" w:hAnsi="Arial" w:cs="Arial"/>
          <w:color w:val="000000"/>
          <w:sz w:val="20"/>
          <w:szCs w:val="20"/>
          <w:lang w:val="fr-FR"/>
        </w:rPr>
        <w:t xml:space="preserve">utiliser pour les besoins </w:t>
      </w:r>
      <w:r w:rsidR="008D2BA1">
        <w:rPr>
          <w:rFonts w:ascii="Arial" w:hAnsi="Arial" w:cs="Arial"/>
          <w:color w:val="000000"/>
          <w:sz w:val="20"/>
          <w:szCs w:val="20"/>
          <w:lang w:val="fr-FR"/>
        </w:rPr>
        <w:t>de l’Obje</w:t>
      </w:r>
      <w:r w:rsidR="006462BC">
        <w:rPr>
          <w:rFonts w:ascii="Arial" w:hAnsi="Arial" w:cs="Arial"/>
          <w:color w:val="000000"/>
          <w:sz w:val="20"/>
          <w:szCs w:val="20"/>
          <w:lang w:val="fr-FR"/>
        </w:rPr>
        <w:t>t</w:t>
      </w:r>
      <w:r w:rsidR="00023FAE">
        <w:rPr>
          <w:rFonts w:ascii="Arial" w:hAnsi="Arial" w:cs="Arial"/>
          <w:color w:val="000000"/>
          <w:sz w:val="20"/>
          <w:szCs w:val="20"/>
          <w:lang w:val="fr-FR"/>
        </w:rPr>
        <w:t xml:space="preserve">. </w:t>
      </w:r>
      <w:r w:rsidR="008758B4">
        <w:rPr>
          <w:rFonts w:ascii="Arial" w:hAnsi="Arial" w:cs="Arial"/>
          <w:color w:val="000000"/>
          <w:sz w:val="20"/>
          <w:szCs w:val="20"/>
          <w:lang w:val="fr-FR"/>
        </w:rPr>
        <w:t>Le Récepteur de</w:t>
      </w:r>
      <w:r w:rsidR="006462BC">
        <w:rPr>
          <w:rFonts w:ascii="Arial" w:hAnsi="Arial" w:cs="Arial"/>
          <w:color w:val="000000"/>
          <w:sz w:val="20"/>
          <w:szCs w:val="20"/>
          <w:lang w:val="fr-FR"/>
        </w:rPr>
        <w:t xml:space="preserve">s </w:t>
      </w:r>
      <w:r w:rsidR="008758B4">
        <w:rPr>
          <w:rFonts w:ascii="Arial" w:hAnsi="Arial" w:cs="Arial"/>
          <w:color w:val="000000"/>
          <w:sz w:val="20"/>
          <w:szCs w:val="20"/>
          <w:lang w:val="fr-FR"/>
        </w:rPr>
        <w:t>Information</w:t>
      </w:r>
      <w:r w:rsidR="006462BC">
        <w:rPr>
          <w:rFonts w:ascii="Arial" w:hAnsi="Arial" w:cs="Arial"/>
          <w:color w:val="000000"/>
          <w:sz w:val="20"/>
          <w:szCs w:val="20"/>
          <w:lang w:val="fr-FR"/>
        </w:rPr>
        <w:t>s</w:t>
      </w:r>
      <w:r w:rsidR="008758B4">
        <w:rPr>
          <w:rFonts w:ascii="Arial" w:hAnsi="Arial" w:cs="Arial"/>
          <w:color w:val="000000"/>
          <w:sz w:val="20"/>
          <w:szCs w:val="20"/>
          <w:lang w:val="fr-FR"/>
        </w:rPr>
        <w:t xml:space="preserve"> </w:t>
      </w:r>
      <w:r w:rsidR="00023FAE">
        <w:rPr>
          <w:rFonts w:ascii="Arial" w:hAnsi="Arial" w:cs="Arial"/>
          <w:color w:val="000000"/>
          <w:sz w:val="20"/>
          <w:szCs w:val="20"/>
          <w:lang w:val="fr-FR"/>
        </w:rPr>
        <w:t xml:space="preserve">doit informer chacun de </w:t>
      </w:r>
      <w:r w:rsidR="008758B4">
        <w:rPr>
          <w:rFonts w:ascii="Arial" w:hAnsi="Arial" w:cs="Arial"/>
          <w:color w:val="000000"/>
          <w:sz w:val="20"/>
          <w:szCs w:val="20"/>
          <w:lang w:val="fr-FR"/>
        </w:rPr>
        <w:t>s</w:t>
      </w:r>
      <w:r w:rsidR="00023FAE">
        <w:rPr>
          <w:rFonts w:ascii="Arial" w:hAnsi="Arial" w:cs="Arial"/>
          <w:color w:val="000000"/>
          <w:sz w:val="20"/>
          <w:szCs w:val="20"/>
          <w:lang w:val="fr-FR"/>
        </w:rPr>
        <w:t xml:space="preserve">es </w:t>
      </w:r>
      <w:r w:rsidR="008D2BA1">
        <w:rPr>
          <w:rFonts w:ascii="Arial" w:hAnsi="Arial" w:cs="Arial"/>
          <w:color w:val="000000"/>
          <w:sz w:val="20"/>
          <w:szCs w:val="20"/>
          <w:lang w:val="fr-FR"/>
        </w:rPr>
        <w:t xml:space="preserve">Représentants </w:t>
      </w:r>
      <w:r w:rsidR="00023FAE">
        <w:rPr>
          <w:rFonts w:ascii="Arial" w:hAnsi="Arial" w:cs="Arial"/>
          <w:color w:val="000000"/>
          <w:sz w:val="20"/>
          <w:szCs w:val="20"/>
          <w:lang w:val="fr-FR"/>
        </w:rPr>
        <w:t>de la nature confidentielle de</w:t>
      </w:r>
      <w:r w:rsidR="006462BC">
        <w:rPr>
          <w:rFonts w:ascii="Arial" w:hAnsi="Arial" w:cs="Arial"/>
          <w:color w:val="000000"/>
          <w:sz w:val="20"/>
          <w:szCs w:val="20"/>
          <w:lang w:val="fr-FR"/>
        </w:rPr>
        <w:t xml:space="preserve">s </w:t>
      </w:r>
      <w:r w:rsidR="00023FAE">
        <w:rPr>
          <w:rFonts w:ascii="Arial" w:hAnsi="Arial" w:cs="Arial"/>
          <w:color w:val="000000"/>
          <w:sz w:val="20"/>
          <w:szCs w:val="20"/>
          <w:lang w:val="fr-FR"/>
        </w:rPr>
        <w:t>Information</w:t>
      </w:r>
      <w:r w:rsidR="006462BC">
        <w:rPr>
          <w:rFonts w:ascii="Arial" w:hAnsi="Arial" w:cs="Arial"/>
          <w:color w:val="000000"/>
          <w:sz w:val="20"/>
          <w:szCs w:val="20"/>
          <w:lang w:val="fr-FR"/>
        </w:rPr>
        <w:t>s</w:t>
      </w:r>
      <w:r w:rsidR="008D2BA1">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023FAE">
        <w:rPr>
          <w:rFonts w:ascii="Arial" w:hAnsi="Arial" w:cs="Arial"/>
          <w:color w:val="000000"/>
          <w:sz w:val="20"/>
          <w:szCs w:val="20"/>
          <w:lang w:val="fr-FR"/>
        </w:rPr>
        <w:t xml:space="preserve"> et s’assurer que </w:t>
      </w:r>
      <w:r w:rsidR="008758B4">
        <w:rPr>
          <w:rFonts w:ascii="Arial" w:hAnsi="Arial" w:cs="Arial"/>
          <w:color w:val="000000"/>
          <w:sz w:val="20"/>
          <w:szCs w:val="20"/>
          <w:lang w:val="fr-FR"/>
        </w:rPr>
        <w:t>s</w:t>
      </w:r>
      <w:r w:rsidR="008D2BA1">
        <w:rPr>
          <w:rFonts w:ascii="Arial" w:hAnsi="Arial" w:cs="Arial"/>
          <w:color w:val="000000"/>
          <w:sz w:val="20"/>
          <w:szCs w:val="20"/>
          <w:lang w:val="fr-FR"/>
        </w:rPr>
        <w:t>es Représentants acceptent</w:t>
      </w:r>
      <w:r w:rsidR="00023FAE">
        <w:rPr>
          <w:rFonts w:ascii="Arial" w:hAnsi="Arial" w:cs="Arial"/>
          <w:color w:val="000000"/>
          <w:sz w:val="20"/>
          <w:szCs w:val="20"/>
          <w:lang w:val="fr-FR"/>
        </w:rPr>
        <w:t xml:space="preserve"> par écrit être liés aux termes </w:t>
      </w:r>
      <w:r w:rsidR="008758B4">
        <w:rPr>
          <w:rFonts w:ascii="Arial" w:hAnsi="Arial" w:cs="Arial"/>
          <w:color w:val="000000"/>
          <w:sz w:val="20"/>
          <w:szCs w:val="20"/>
          <w:lang w:val="fr-FR"/>
        </w:rPr>
        <w:t>du présent Accord</w:t>
      </w:r>
      <w:r w:rsidR="00023FAE">
        <w:rPr>
          <w:rFonts w:ascii="Arial" w:hAnsi="Arial" w:cs="Arial"/>
          <w:color w:val="000000"/>
          <w:sz w:val="20"/>
          <w:szCs w:val="20"/>
          <w:lang w:val="fr-FR"/>
        </w:rPr>
        <w:t xml:space="preserve"> et </w:t>
      </w:r>
      <w:r w:rsidR="008758B4">
        <w:rPr>
          <w:rFonts w:ascii="Arial" w:hAnsi="Arial" w:cs="Arial"/>
          <w:color w:val="000000"/>
          <w:sz w:val="20"/>
          <w:szCs w:val="20"/>
          <w:lang w:val="fr-FR"/>
        </w:rPr>
        <w:t xml:space="preserve">préservent </w:t>
      </w:r>
      <w:r w:rsidR="00023FAE">
        <w:rPr>
          <w:rFonts w:ascii="Arial" w:hAnsi="Arial" w:cs="Arial"/>
          <w:color w:val="000000"/>
          <w:sz w:val="20"/>
          <w:szCs w:val="20"/>
          <w:lang w:val="fr-FR"/>
        </w:rPr>
        <w:t>la nature confidentielle de</w:t>
      </w:r>
      <w:r w:rsidR="006462BC">
        <w:rPr>
          <w:rFonts w:ascii="Arial" w:hAnsi="Arial" w:cs="Arial"/>
          <w:color w:val="000000"/>
          <w:sz w:val="20"/>
          <w:szCs w:val="20"/>
          <w:lang w:val="fr-FR"/>
        </w:rPr>
        <w:t xml:space="preserve">s </w:t>
      </w:r>
      <w:r w:rsidR="00023FAE">
        <w:rPr>
          <w:rFonts w:ascii="Arial" w:hAnsi="Arial" w:cs="Arial"/>
          <w:color w:val="000000"/>
          <w:sz w:val="20"/>
          <w:szCs w:val="20"/>
          <w:lang w:val="fr-FR"/>
        </w:rPr>
        <w:t>Information</w:t>
      </w:r>
      <w:r w:rsidR="006462BC">
        <w:rPr>
          <w:rFonts w:ascii="Arial" w:hAnsi="Arial" w:cs="Arial"/>
          <w:color w:val="000000"/>
          <w:sz w:val="20"/>
          <w:szCs w:val="20"/>
          <w:lang w:val="fr-FR"/>
        </w:rPr>
        <w:t>s</w:t>
      </w:r>
      <w:r w:rsidR="008D2BA1">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C41A48">
        <w:rPr>
          <w:rFonts w:ascii="Arial" w:hAnsi="Arial" w:cs="Arial"/>
          <w:color w:val="000000"/>
          <w:sz w:val="20"/>
          <w:szCs w:val="20"/>
          <w:lang w:val="fr-FR"/>
        </w:rPr>
        <w:t>. Nonobstant ce qui précède, le Récepteur d</w:t>
      </w:r>
      <w:r w:rsidR="006462BC">
        <w:rPr>
          <w:rFonts w:ascii="Arial" w:hAnsi="Arial" w:cs="Arial"/>
          <w:color w:val="000000"/>
          <w:sz w:val="20"/>
          <w:szCs w:val="20"/>
          <w:lang w:val="fr-FR"/>
        </w:rPr>
        <w:t xml:space="preserve">es </w:t>
      </w:r>
      <w:r w:rsidR="00C41A48">
        <w:rPr>
          <w:rFonts w:ascii="Arial" w:hAnsi="Arial" w:cs="Arial"/>
          <w:color w:val="000000"/>
          <w:sz w:val="20"/>
          <w:szCs w:val="20"/>
          <w:lang w:val="fr-FR"/>
        </w:rPr>
        <w:t>Information</w:t>
      </w:r>
      <w:r w:rsidR="006462BC">
        <w:rPr>
          <w:rFonts w:ascii="Arial" w:hAnsi="Arial" w:cs="Arial"/>
          <w:color w:val="000000"/>
          <w:sz w:val="20"/>
          <w:szCs w:val="20"/>
          <w:lang w:val="fr-FR"/>
        </w:rPr>
        <w:t>s</w:t>
      </w:r>
      <w:r w:rsidR="00C41A48">
        <w:rPr>
          <w:rFonts w:ascii="Arial" w:hAnsi="Arial" w:cs="Arial"/>
          <w:color w:val="000000"/>
          <w:sz w:val="20"/>
          <w:szCs w:val="20"/>
          <w:lang w:val="fr-FR"/>
        </w:rPr>
        <w:t xml:space="preserve"> </w:t>
      </w:r>
      <w:r w:rsidR="00EE2C6A">
        <w:rPr>
          <w:rFonts w:ascii="Arial" w:hAnsi="Arial" w:cs="Arial"/>
          <w:color w:val="000000"/>
          <w:sz w:val="20"/>
          <w:szCs w:val="20"/>
          <w:lang w:val="fr-FR"/>
        </w:rPr>
        <w:t>est</w:t>
      </w:r>
      <w:r w:rsidR="00C41A48">
        <w:rPr>
          <w:rFonts w:ascii="Arial" w:hAnsi="Arial" w:cs="Arial"/>
          <w:color w:val="000000"/>
          <w:sz w:val="20"/>
          <w:szCs w:val="20"/>
          <w:lang w:val="fr-FR"/>
        </w:rPr>
        <w:t xml:space="preserve"> responsable de tout manquement à l’obligation de confidentialité effectué par un de ses Représentants</w:t>
      </w:r>
      <w:r w:rsidR="00EE2C6A">
        <w:rPr>
          <w:rFonts w:ascii="Arial" w:hAnsi="Arial" w:cs="Arial"/>
          <w:color w:val="000000"/>
          <w:sz w:val="20"/>
          <w:szCs w:val="20"/>
          <w:lang w:val="fr-FR"/>
        </w:rPr>
        <w:t xml:space="preserve"> et tient l’Émetteur de</w:t>
      </w:r>
      <w:r w:rsidR="006462BC">
        <w:rPr>
          <w:rFonts w:ascii="Arial" w:hAnsi="Arial" w:cs="Arial"/>
          <w:color w:val="000000"/>
          <w:sz w:val="20"/>
          <w:szCs w:val="20"/>
          <w:lang w:val="fr-FR"/>
        </w:rPr>
        <w:t xml:space="preserve">s </w:t>
      </w:r>
      <w:r w:rsidR="00EE2C6A">
        <w:rPr>
          <w:rFonts w:ascii="Arial" w:hAnsi="Arial" w:cs="Arial"/>
          <w:color w:val="000000"/>
          <w:sz w:val="20"/>
          <w:szCs w:val="20"/>
          <w:lang w:val="fr-FR"/>
        </w:rPr>
        <w:t>Information</w:t>
      </w:r>
      <w:r w:rsidR="006462BC">
        <w:rPr>
          <w:rFonts w:ascii="Arial" w:hAnsi="Arial" w:cs="Arial"/>
          <w:color w:val="000000"/>
          <w:sz w:val="20"/>
          <w:szCs w:val="20"/>
          <w:lang w:val="fr-FR"/>
        </w:rPr>
        <w:t>s</w:t>
      </w:r>
      <w:r w:rsidR="00EE2C6A">
        <w:rPr>
          <w:rFonts w:ascii="Arial" w:hAnsi="Arial" w:cs="Arial"/>
          <w:color w:val="000000"/>
          <w:sz w:val="20"/>
          <w:szCs w:val="20"/>
          <w:lang w:val="fr-FR"/>
        </w:rPr>
        <w:t xml:space="preserve"> quitte et indemne de tout dommage qui résulterait de cette violation.</w:t>
      </w:r>
    </w:p>
    <w:p w14:paraId="1FF12D7E" w14:textId="2F7DDC82" w:rsidR="00023FAE" w:rsidRPr="00023FAE" w:rsidRDefault="008758B4">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s’assurer qu</w:t>
      </w:r>
      <w:r w:rsidR="006462BC">
        <w:rPr>
          <w:rFonts w:ascii="Arial" w:hAnsi="Arial" w:cs="Arial"/>
          <w:color w:val="000000"/>
          <w:sz w:val="20"/>
          <w:szCs w:val="20"/>
          <w:lang w:val="fr-FR"/>
        </w:rPr>
        <w:t>e seules les</w:t>
      </w:r>
      <w:r w:rsidR="00023FAE" w:rsidRPr="00023FAE">
        <w:rPr>
          <w:rFonts w:ascii="Arial" w:hAnsi="Arial" w:cs="Arial"/>
          <w:color w:val="000000"/>
          <w:sz w:val="20"/>
          <w:szCs w:val="20"/>
          <w:lang w:val="fr-FR"/>
        </w:rPr>
        <w:t xml:space="preserve"> partie</w:t>
      </w:r>
      <w:r w:rsidR="006462BC">
        <w:rPr>
          <w:rFonts w:ascii="Arial" w:hAnsi="Arial" w:cs="Arial"/>
          <w:color w:val="000000"/>
          <w:sz w:val="20"/>
          <w:szCs w:val="20"/>
          <w:lang w:val="fr-FR"/>
        </w:rPr>
        <w:t>s</w:t>
      </w:r>
      <w:r w:rsidR="00023FAE" w:rsidRPr="00023FAE">
        <w:rPr>
          <w:rFonts w:ascii="Arial" w:hAnsi="Arial" w:cs="Arial"/>
          <w:color w:val="000000"/>
          <w:sz w:val="20"/>
          <w:szCs w:val="20"/>
          <w:lang w:val="fr-FR"/>
        </w:rPr>
        <w:t xml:space="preserve"> d</w:t>
      </w:r>
      <w:r w:rsidR="006462BC">
        <w:rPr>
          <w:rFonts w:ascii="Arial" w:hAnsi="Arial" w:cs="Arial"/>
          <w:color w:val="000000"/>
          <w:sz w:val="20"/>
          <w:szCs w:val="20"/>
          <w:lang w:val="fr-FR"/>
        </w:rPr>
        <w:t xml:space="preserve">es </w:t>
      </w:r>
      <w:r w:rsidR="00023FAE" w:rsidRPr="00023FAE">
        <w:rPr>
          <w:rFonts w:ascii="Arial" w:hAnsi="Arial" w:cs="Arial"/>
          <w:color w:val="000000"/>
          <w:sz w:val="20"/>
          <w:szCs w:val="20"/>
          <w:lang w:val="fr-FR"/>
        </w:rPr>
        <w:t>Information</w:t>
      </w:r>
      <w:r w:rsidR="006462BC">
        <w:rPr>
          <w:rFonts w:ascii="Arial" w:hAnsi="Arial" w:cs="Arial"/>
          <w:color w:val="000000"/>
          <w:sz w:val="20"/>
          <w:szCs w:val="20"/>
          <w:lang w:val="fr-FR"/>
        </w:rPr>
        <w:t>s</w:t>
      </w:r>
      <w:r w:rsidR="00023FAE">
        <w:rPr>
          <w:rFonts w:ascii="Arial" w:hAnsi="Arial" w:cs="Arial"/>
          <w:color w:val="000000"/>
          <w:sz w:val="20"/>
          <w:szCs w:val="20"/>
          <w:lang w:val="fr-FR"/>
        </w:rPr>
        <w:t xml:space="preserve"> </w:t>
      </w:r>
      <w:r w:rsidR="00FB5C00">
        <w:rPr>
          <w:rFonts w:ascii="Arial" w:hAnsi="Arial" w:cs="Arial"/>
          <w:color w:val="000000"/>
          <w:sz w:val="20"/>
          <w:szCs w:val="20"/>
          <w:lang w:val="fr-FR"/>
        </w:rPr>
        <w:t>Confidentielle</w:t>
      </w:r>
      <w:r w:rsidR="006462BC">
        <w:rPr>
          <w:rFonts w:ascii="Arial" w:hAnsi="Arial" w:cs="Arial"/>
          <w:color w:val="000000"/>
          <w:sz w:val="20"/>
          <w:szCs w:val="20"/>
          <w:lang w:val="fr-FR"/>
        </w:rPr>
        <w:t xml:space="preserve">s strictement </w:t>
      </w:r>
      <w:r w:rsidR="00FB5C00">
        <w:rPr>
          <w:rFonts w:ascii="Arial" w:hAnsi="Arial" w:cs="Arial"/>
          <w:color w:val="000000"/>
          <w:sz w:val="20"/>
          <w:szCs w:val="20"/>
          <w:lang w:val="fr-FR"/>
        </w:rPr>
        <w:t xml:space="preserve"> </w:t>
      </w:r>
      <w:r w:rsidR="006462BC">
        <w:rPr>
          <w:rFonts w:ascii="Arial" w:hAnsi="Arial" w:cs="Arial"/>
          <w:color w:val="000000"/>
          <w:sz w:val="20"/>
          <w:szCs w:val="20"/>
          <w:lang w:val="fr-FR"/>
        </w:rPr>
        <w:t>nécessaires aux fins de l’Objet sont</w:t>
      </w:r>
      <w:r>
        <w:rPr>
          <w:rFonts w:ascii="Arial" w:hAnsi="Arial" w:cs="Arial"/>
          <w:color w:val="000000"/>
          <w:sz w:val="20"/>
          <w:szCs w:val="20"/>
          <w:lang w:val="fr-FR"/>
        </w:rPr>
        <w:t xml:space="preserve"> copiée</w:t>
      </w:r>
      <w:r w:rsidR="006462BC">
        <w:rPr>
          <w:rFonts w:ascii="Arial" w:hAnsi="Arial" w:cs="Arial"/>
          <w:color w:val="000000"/>
          <w:sz w:val="20"/>
          <w:szCs w:val="20"/>
          <w:lang w:val="fr-FR"/>
        </w:rPr>
        <w:t>s,</w:t>
      </w:r>
      <w:r>
        <w:rPr>
          <w:rFonts w:ascii="Arial" w:hAnsi="Arial" w:cs="Arial"/>
          <w:color w:val="000000"/>
          <w:sz w:val="20"/>
          <w:szCs w:val="20"/>
          <w:lang w:val="fr-FR"/>
        </w:rPr>
        <w:t xml:space="preserve"> reproduite</w:t>
      </w:r>
      <w:r w:rsidR="006462BC">
        <w:rPr>
          <w:rFonts w:ascii="Arial" w:hAnsi="Arial" w:cs="Arial"/>
          <w:color w:val="000000"/>
          <w:sz w:val="20"/>
          <w:szCs w:val="20"/>
          <w:lang w:val="fr-FR"/>
        </w:rPr>
        <w:t>s</w:t>
      </w:r>
      <w:r>
        <w:rPr>
          <w:rFonts w:ascii="Arial" w:hAnsi="Arial" w:cs="Arial"/>
          <w:color w:val="000000"/>
          <w:sz w:val="20"/>
          <w:szCs w:val="20"/>
          <w:lang w:val="fr-FR"/>
        </w:rPr>
        <w:t xml:space="preserve"> ou mise</w:t>
      </w:r>
      <w:r w:rsidR="006462BC">
        <w:rPr>
          <w:rFonts w:ascii="Arial" w:hAnsi="Arial" w:cs="Arial"/>
          <w:color w:val="000000"/>
          <w:sz w:val="20"/>
          <w:szCs w:val="20"/>
          <w:lang w:val="fr-FR"/>
        </w:rPr>
        <w:t>s</w:t>
      </w:r>
      <w:r>
        <w:rPr>
          <w:rFonts w:ascii="Arial" w:hAnsi="Arial" w:cs="Arial"/>
          <w:color w:val="000000"/>
          <w:sz w:val="20"/>
          <w:szCs w:val="20"/>
          <w:lang w:val="fr-FR"/>
        </w:rPr>
        <w:t xml:space="preserve"> par écrit</w:t>
      </w:r>
      <w:r w:rsidR="00FB5C00">
        <w:rPr>
          <w:rFonts w:ascii="Arial" w:hAnsi="Arial" w:cs="Arial"/>
          <w:color w:val="000000"/>
          <w:sz w:val="20"/>
          <w:szCs w:val="20"/>
          <w:lang w:val="fr-FR"/>
        </w:rPr>
        <w:t>. Tous les écrits</w:t>
      </w:r>
      <w:r>
        <w:rPr>
          <w:rFonts w:ascii="Arial" w:hAnsi="Arial" w:cs="Arial"/>
          <w:color w:val="000000"/>
          <w:sz w:val="20"/>
          <w:szCs w:val="20"/>
          <w:lang w:val="fr-FR"/>
        </w:rPr>
        <w:t xml:space="preserve">, </w:t>
      </w:r>
      <w:r w:rsidR="00FB5C00">
        <w:rPr>
          <w:rFonts w:ascii="Arial" w:hAnsi="Arial" w:cs="Arial"/>
          <w:color w:val="000000"/>
          <w:sz w:val="20"/>
          <w:szCs w:val="20"/>
          <w:lang w:val="fr-FR"/>
        </w:rPr>
        <w:t xml:space="preserve">copies </w:t>
      </w:r>
      <w:r>
        <w:rPr>
          <w:rFonts w:ascii="Arial" w:hAnsi="Arial" w:cs="Arial"/>
          <w:color w:val="000000"/>
          <w:sz w:val="20"/>
          <w:szCs w:val="20"/>
          <w:lang w:val="fr-FR"/>
        </w:rPr>
        <w:t xml:space="preserve">ou reproductions </w:t>
      </w:r>
      <w:r w:rsidR="00FB5C00">
        <w:rPr>
          <w:rFonts w:ascii="Arial" w:hAnsi="Arial" w:cs="Arial"/>
          <w:color w:val="000000"/>
          <w:sz w:val="20"/>
          <w:szCs w:val="20"/>
          <w:lang w:val="fr-FR"/>
        </w:rPr>
        <w:t>sont la propriété de l’Émetteur de</w:t>
      </w:r>
      <w:r w:rsidR="006462BC">
        <w:rPr>
          <w:rFonts w:ascii="Arial" w:hAnsi="Arial" w:cs="Arial"/>
          <w:color w:val="000000"/>
          <w:sz w:val="20"/>
          <w:szCs w:val="20"/>
          <w:lang w:val="fr-FR"/>
        </w:rPr>
        <w:t xml:space="preserve">s </w:t>
      </w:r>
      <w:r w:rsidR="00FB5C00">
        <w:rPr>
          <w:rFonts w:ascii="Arial" w:hAnsi="Arial" w:cs="Arial"/>
          <w:color w:val="000000"/>
          <w:sz w:val="20"/>
          <w:szCs w:val="20"/>
          <w:lang w:val="fr-FR"/>
        </w:rPr>
        <w:t>Information</w:t>
      </w:r>
      <w:r w:rsidR="006462BC">
        <w:rPr>
          <w:rFonts w:ascii="Arial" w:hAnsi="Arial" w:cs="Arial"/>
          <w:color w:val="000000"/>
          <w:sz w:val="20"/>
          <w:szCs w:val="20"/>
          <w:lang w:val="fr-FR"/>
        </w:rPr>
        <w:t>s</w:t>
      </w:r>
      <w:r w:rsidR="00FB5C00">
        <w:rPr>
          <w:rFonts w:ascii="Arial" w:hAnsi="Arial" w:cs="Arial"/>
          <w:color w:val="000000"/>
          <w:sz w:val="20"/>
          <w:szCs w:val="20"/>
          <w:lang w:val="fr-FR"/>
        </w:rPr>
        <w:t xml:space="preserve">.   </w:t>
      </w:r>
      <w:r w:rsidR="00023FAE">
        <w:rPr>
          <w:rFonts w:ascii="Arial" w:hAnsi="Arial" w:cs="Arial"/>
          <w:color w:val="000000"/>
          <w:sz w:val="20"/>
          <w:szCs w:val="20"/>
          <w:lang w:val="fr-FR"/>
        </w:rPr>
        <w:t xml:space="preserve"> </w:t>
      </w:r>
      <w:r w:rsidR="00023FAE" w:rsidRPr="00023FAE">
        <w:rPr>
          <w:rFonts w:ascii="Arial" w:hAnsi="Arial" w:cs="Arial"/>
          <w:color w:val="000000"/>
          <w:sz w:val="20"/>
          <w:szCs w:val="20"/>
          <w:lang w:val="fr-FR"/>
        </w:rPr>
        <w:t xml:space="preserve"> </w:t>
      </w:r>
    </w:p>
    <w:p w14:paraId="3AED9D5A" w14:textId="29957F83" w:rsidR="00EE2C6A" w:rsidRDefault="006462BC">
      <w:pPr>
        <w:numPr>
          <w:ilvl w:val="1"/>
          <w:numId w:val="5"/>
        </w:numPr>
        <w:spacing w:after="120"/>
        <w:jc w:val="both"/>
        <w:rPr>
          <w:rFonts w:ascii="Arial" w:hAnsi="Arial" w:cs="Arial"/>
          <w:color w:val="000000"/>
          <w:sz w:val="20"/>
          <w:szCs w:val="20"/>
          <w:lang w:val="fr-FR"/>
        </w:rPr>
      </w:pPr>
      <w:r w:rsidRPr="00EE2C6A">
        <w:rPr>
          <w:rFonts w:ascii="Arial" w:hAnsi="Arial" w:cs="Arial"/>
          <w:color w:val="000000"/>
          <w:sz w:val="20"/>
          <w:szCs w:val="20"/>
          <w:lang w:val="fr-FR"/>
        </w:rPr>
        <w:t>remettre immédiatement</w:t>
      </w:r>
      <w:r>
        <w:rPr>
          <w:rFonts w:ascii="Arial" w:hAnsi="Arial" w:cs="Arial"/>
          <w:color w:val="000000"/>
          <w:sz w:val="20"/>
          <w:szCs w:val="20"/>
          <w:lang w:val="fr-FR"/>
        </w:rPr>
        <w:t xml:space="preserve">, </w:t>
      </w:r>
      <w:r w:rsidRPr="00EE2C6A">
        <w:rPr>
          <w:rFonts w:ascii="Arial" w:hAnsi="Arial" w:cs="Arial"/>
          <w:color w:val="000000"/>
          <w:sz w:val="20"/>
          <w:szCs w:val="20"/>
          <w:lang w:val="fr-FR"/>
        </w:rPr>
        <w:t>au plus tard dans les cinq (5) jours</w:t>
      </w:r>
      <w:r>
        <w:rPr>
          <w:rFonts w:ascii="Arial" w:hAnsi="Arial" w:cs="Arial"/>
          <w:color w:val="000000"/>
          <w:sz w:val="20"/>
          <w:szCs w:val="20"/>
          <w:lang w:val="fr-FR"/>
        </w:rPr>
        <w:t>,</w:t>
      </w:r>
      <w:r w:rsidRPr="00EE2C6A">
        <w:rPr>
          <w:rFonts w:ascii="Arial" w:hAnsi="Arial" w:cs="Arial"/>
          <w:color w:val="000000"/>
          <w:sz w:val="20"/>
          <w:szCs w:val="20"/>
          <w:lang w:val="fr-FR"/>
        </w:rPr>
        <w:t xml:space="preserve"> </w:t>
      </w:r>
      <w:r>
        <w:rPr>
          <w:rFonts w:ascii="Arial" w:hAnsi="Arial" w:cs="Arial"/>
          <w:color w:val="000000"/>
          <w:sz w:val="20"/>
          <w:szCs w:val="20"/>
          <w:lang w:val="fr-FR"/>
        </w:rPr>
        <w:t>et à première demande écrite</w:t>
      </w:r>
      <w:r w:rsidR="00EE2C6A" w:rsidRPr="00EE2C6A">
        <w:rPr>
          <w:rFonts w:ascii="Arial" w:hAnsi="Arial" w:cs="Arial"/>
          <w:color w:val="000000"/>
          <w:sz w:val="20"/>
          <w:szCs w:val="20"/>
          <w:lang w:val="fr-FR"/>
        </w:rPr>
        <w:t xml:space="preserve"> d</w:t>
      </w:r>
      <w:r w:rsidR="00EE2C6A">
        <w:rPr>
          <w:rFonts w:ascii="Arial" w:hAnsi="Arial" w:cs="Arial"/>
          <w:color w:val="000000"/>
          <w:sz w:val="20"/>
          <w:szCs w:val="20"/>
          <w:lang w:val="fr-FR"/>
        </w:rPr>
        <w:t>e l’Émetteur de</w:t>
      </w:r>
      <w:r>
        <w:rPr>
          <w:rFonts w:ascii="Arial" w:hAnsi="Arial" w:cs="Arial"/>
          <w:color w:val="000000"/>
          <w:sz w:val="20"/>
          <w:szCs w:val="20"/>
          <w:lang w:val="fr-FR"/>
        </w:rPr>
        <w:t xml:space="preserve">s </w:t>
      </w:r>
      <w:r w:rsidR="00EE2C6A">
        <w:rPr>
          <w:rFonts w:ascii="Arial" w:hAnsi="Arial" w:cs="Arial"/>
          <w:color w:val="000000"/>
          <w:sz w:val="20"/>
          <w:szCs w:val="20"/>
          <w:lang w:val="fr-FR"/>
        </w:rPr>
        <w:t>Information</w:t>
      </w:r>
      <w:r>
        <w:rPr>
          <w:rFonts w:ascii="Arial" w:hAnsi="Arial" w:cs="Arial"/>
          <w:color w:val="000000"/>
          <w:sz w:val="20"/>
          <w:szCs w:val="20"/>
          <w:lang w:val="fr-FR"/>
        </w:rPr>
        <w:t>s,</w:t>
      </w:r>
      <w:r w:rsidR="00EE2C6A" w:rsidRPr="00EE2C6A">
        <w:rPr>
          <w:rFonts w:ascii="Arial" w:hAnsi="Arial" w:cs="Arial"/>
          <w:color w:val="000000"/>
          <w:sz w:val="20"/>
          <w:szCs w:val="20"/>
          <w:lang w:val="fr-FR"/>
        </w:rPr>
        <w:t xml:space="preserve"> tous les documents et autres </w:t>
      </w:r>
      <w:r w:rsidR="004C0339">
        <w:rPr>
          <w:rFonts w:ascii="Arial" w:hAnsi="Arial" w:cs="Arial"/>
          <w:color w:val="000000"/>
          <w:sz w:val="20"/>
          <w:szCs w:val="20"/>
          <w:lang w:val="fr-FR"/>
        </w:rPr>
        <w:t>éléments</w:t>
      </w:r>
      <w:r w:rsidR="00EE2C6A" w:rsidRPr="00EE2C6A">
        <w:rPr>
          <w:rFonts w:ascii="Arial" w:hAnsi="Arial" w:cs="Arial"/>
          <w:color w:val="000000"/>
          <w:sz w:val="20"/>
          <w:szCs w:val="20"/>
          <w:lang w:val="fr-FR"/>
        </w:rPr>
        <w:t xml:space="preserve"> en sa possession, sous sa garde ou son contrôle qui contiennent des </w:t>
      </w:r>
      <w:r w:rsidR="004C0339">
        <w:rPr>
          <w:rFonts w:ascii="Arial" w:hAnsi="Arial" w:cs="Arial"/>
          <w:color w:val="000000"/>
          <w:sz w:val="20"/>
          <w:szCs w:val="20"/>
          <w:lang w:val="fr-FR"/>
        </w:rPr>
        <w:t>Informations Confidentielles</w:t>
      </w:r>
      <w:r w:rsidR="00EE2C6A" w:rsidRPr="00EE2C6A">
        <w:rPr>
          <w:rFonts w:ascii="Arial" w:hAnsi="Arial" w:cs="Arial"/>
          <w:color w:val="000000"/>
          <w:sz w:val="20"/>
          <w:szCs w:val="20"/>
          <w:lang w:val="fr-FR"/>
        </w:rPr>
        <w:t xml:space="preserve"> ;</w:t>
      </w:r>
    </w:p>
    <w:p w14:paraId="026B00D6" w14:textId="039273A7" w:rsidR="00FB5C00" w:rsidRPr="00FB5C00" w:rsidRDefault="00406708">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lastRenderedPageBreak/>
        <w:t>s</w:t>
      </w:r>
      <w:r w:rsidR="00FB5C00" w:rsidRPr="00FB5C00">
        <w:rPr>
          <w:rFonts w:ascii="Arial" w:hAnsi="Arial" w:cs="Arial"/>
          <w:color w:val="000000"/>
          <w:sz w:val="20"/>
          <w:szCs w:val="20"/>
          <w:lang w:val="fr-FR"/>
        </w:rPr>
        <w:t>ur demande de l’Émetteur de</w:t>
      </w:r>
      <w:r w:rsidR="006462BC">
        <w:rPr>
          <w:rFonts w:ascii="Arial" w:hAnsi="Arial" w:cs="Arial"/>
          <w:color w:val="000000"/>
          <w:sz w:val="20"/>
          <w:szCs w:val="20"/>
          <w:lang w:val="fr-FR"/>
        </w:rPr>
        <w:t>s</w:t>
      </w:r>
      <w:r w:rsidR="00FB5C00" w:rsidRPr="00FB5C00">
        <w:rPr>
          <w:rFonts w:ascii="Arial" w:hAnsi="Arial" w:cs="Arial"/>
          <w:color w:val="000000"/>
          <w:sz w:val="20"/>
          <w:szCs w:val="20"/>
          <w:lang w:val="fr-FR"/>
        </w:rPr>
        <w:t xml:space="preserve"> Information</w:t>
      </w:r>
      <w:r w:rsidR="006462BC">
        <w:rPr>
          <w:rFonts w:ascii="Arial" w:hAnsi="Arial" w:cs="Arial"/>
          <w:color w:val="000000"/>
          <w:sz w:val="20"/>
          <w:szCs w:val="20"/>
          <w:lang w:val="fr-FR"/>
        </w:rPr>
        <w:t>s</w:t>
      </w:r>
      <w:r w:rsidR="00FB5C00" w:rsidRPr="00FB5C00">
        <w:rPr>
          <w:rFonts w:ascii="Arial" w:hAnsi="Arial" w:cs="Arial"/>
          <w:color w:val="000000"/>
          <w:sz w:val="20"/>
          <w:szCs w:val="20"/>
          <w:lang w:val="fr-FR"/>
        </w:rPr>
        <w:t xml:space="preserve"> faite dans les temps, détruire </w:t>
      </w:r>
      <w:r w:rsidR="002751AE">
        <w:rPr>
          <w:rFonts w:ascii="Arial" w:hAnsi="Arial" w:cs="Arial"/>
          <w:color w:val="000000"/>
          <w:sz w:val="20"/>
          <w:szCs w:val="20"/>
          <w:lang w:val="fr-FR"/>
        </w:rPr>
        <w:t>immédiatement</w:t>
      </w:r>
      <w:r w:rsidR="006462BC">
        <w:rPr>
          <w:rFonts w:ascii="Arial" w:hAnsi="Arial" w:cs="Arial"/>
          <w:color w:val="000000"/>
          <w:sz w:val="20"/>
          <w:szCs w:val="20"/>
          <w:lang w:val="fr-FR"/>
        </w:rPr>
        <w:t xml:space="preserve"> et</w:t>
      </w:r>
      <w:r w:rsidR="002751AE">
        <w:rPr>
          <w:rFonts w:ascii="Arial" w:hAnsi="Arial" w:cs="Arial"/>
          <w:color w:val="000000"/>
          <w:sz w:val="20"/>
          <w:szCs w:val="20"/>
          <w:lang w:val="fr-FR"/>
        </w:rPr>
        <w:t xml:space="preserve"> au plus tard </w:t>
      </w:r>
      <w:r w:rsidR="00FB5C00" w:rsidRPr="00FB5C00">
        <w:rPr>
          <w:rFonts w:ascii="Arial" w:hAnsi="Arial" w:cs="Arial"/>
          <w:color w:val="000000"/>
          <w:sz w:val="20"/>
          <w:szCs w:val="20"/>
          <w:lang w:val="fr-FR"/>
        </w:rPr>
        <w:t xml:space="preserve">dans les </w:t>
      </w:r>
      <w:r w:rsidR="004C0339" w:rsidRPr="00FB5C00">
        <w:rPr>
          <w:rFonts w:ascii="Arial" w:hAnsi="Arial" w:cs="Arial"/>
          <w:color w:val="000000"/>
          <w:sz w:val="20"/>
          <w:szCs w:val="20"/>
          <w:lang w:val="fr-FR"/>
        </w:rPr>
        <w:t>cinq</w:t>
      </w:r>
      <w:r w:rsidR="00FB5C00" w:rsidRPr="00FB5C00">
        <w:rPr>
          <w:rFonts w:ascii="Arial" w:hAnsi="Arial" w:cs="Arial"/>
          <w:color w:val="000000"/>
          <w:sz w:val="20"/>
          <w:szCs w:val="20"/>
          <w:lang w:val="fr-FR"/>
        </w:rPr>
        <w:t xml:space="preserve"> (</w:t>
      </w:r>
      <w:r w:rsidR="004C0339" w:rsidRPr="00FB5C00">
        <w:rPr>
          <w:rFonts w:ascii="Arial" w:hAnsi="Arial" w:cs="Arial"/>
          <w:color w:val="000000"/>
          <w:sz w:val="20"/>
          <w:szCs w:val="20"/>
          <w:lang w:val="fr-FR"/>
        </w:rPr>
        <w:t>5</w:t>
      </w:r>
      <w:r w:rsidR="00FB5C00" w:rsidRPr="00FB5C00">
        <w:rPr>
          <w:rFonts w:ascii="Arial" w:hAnsi="Arial" w:cs="Arial"/>
          <w:color w:val="000000"/>
          <w:sz w:val="20"/>
          <w:szCs w:val="20"/>
          <w:lang w:val="fr-FR"/>
        </w:rPr>
        <w:t>) jours</w:t>
      </w:r>
      <w:r w:rsidR="006462BC">
        <w:rPr>
          <w:rFonts w:ascii="Arial" w:hAnsi="Arial" w:cs="Arial"/>
          <w:color w:val="000000"/>
          <w:sz w:val="20"/>
          <w:szCs w:val="20"/>
          <w:lang w:val="fr-FR"/>
        </w:rPr>
        <w:t>,</w:t>
      </w:r>
      <w:r w:rsidR="00FB5C00" w:rsidRPr="00FB5C00">
        <w:rPr>
          <w:rFonts w:ascii="Arial" w:hAnsi="Arial" w:cs="Arial"/>
          <w:color w:val="000000"/>
          <w:sz w:val="20"/>
          <w:szCs w:val="20"/>
          <w:lang w:val="fr-FR"/>
        </w:rPr>
        <w:t xml:space="preserve"> tous les documents et </w:t>
      </w:r>
      <w:r w:rsidR="004C0339">
        <w:rPr>
          <w:rFonts w:ascii="Arial" w:hAnsi="Arial" w:cs="Arial"/>
          <w:color w:val="000000"/>
          <w:sz w:val="20"/>
          <w:szCs w:val="20"/>
          <w:lang w:val="fr-FR"/>
        </w:rPr>
        <w:t>supports</w:t>
      </w:r>
      <w:r w:rsidR="00FB5C00" w:rsidRPr="00FB5C00">
        <w:rPr>
          <w:rFonts w:ascii="Arial" w:hAnsi="Arial" w:cs="Arial"/>
          <w:color w:val="000000"/>
          <w:sz w:val="20"/>
          <w:szCs w:val="20"/>
          <w:lang w:val="fr-FR"/>
        </w:rPr>
        <w:t xml:space="preserve"> contenant l</w:t>
      </w:r>
      <w:r w:rsidR="006462BC">
        <w:rPr>
          <w:rFonts w:ascii="Arial" w:hAnsi="Arial" w:cs="Arial"/>
          <w:color w:val="000000"/>
          <w:sz w:val="20"/>
          <w:szCs w:val="20"/>
          <w:lang w:val="fr-FR"/>
        </w:rPr>
        <w:t xml:space="preserve">es </w:t>
      </w:r>
      <w:r w:rsidR="00FB5C00" w:rsidRPr="00FB5C00">
        <w:rPr>
          <w:rFonts w:ascii="Arial" w:hAnsi="Arial" w:cs="Arial"/>
          <w:color w:val="000000"/>
          <w:sz w:val="20"/>
          <w:szCs w:val="20"/>
          <w:lang w:val="fr-FR"/>
        </w:rPr>
        <w:t>Information</w:t>
      </w:r>
      <w:r w:rsidR="006462BC">
        <w:rPr>
          <w:rFonts w:ascii="Arial" w:hAnsi="Arial" w:cs="Arial"/>
          <w:color w:val="000000"/>
          <w:sz w:val="20"/>
          <w:szCs w:val="20"/>
          <w:lang w:val="fr-FR"/>
        </w:rPr>
        <w:t>s</w:t>
      </w:r>
      <w:r w:rsidR="00FB5C00" w:rsidRPr="00FB5C00">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FB5C00">
        <w:rPr>
          <w:rFonts w:ascii="Arial" w:hAnsi="Arial" w:cs="Arial"/>
          <w:color w:val="000000"/>
          <w:sz w:val="20"/>
          <w:szCs w:val="20"/>
          <w:lang w:val="fr-FR"/>
        </w:rPr>
        <w:t xml:space="preserve">, ce qui inclut toutes les copies, analyses, </w:t>
      </w:r>
      <w:proofErr w:type="spellStart"/>
      <w:r w:rsidR="00FB5C00" w:rsidRPr="006462BC">
        <w:rPr>
          <w:rFonts w:ascii="Arial" w:hAnsi="Arial" w:cs="Arial"/>
          <w:i/>
          <w:iCs/>
          <w:color w:val="000000"/>
          <w:sz w:val="20"/>
          <w:szCs w:val="20"/>
          <w:lang w:val="fr-FR"/>
        </w:rPr>
        <w:t>memorandum</w:t>
      </w:r>
      <w:proofErr w:type="spellEnd"/>
      <w:r w:rsidR="00FB5C00" w:rsidRPr="006462BC">
        <w:rPr>
          <w:rFonts w:ascii="Arial" w:hAnsi="Arial" w:cs="Arial"/>
          <w:i/>
          <w:iCs/>
          <w:color w:val="000000"/>
          <w:sz w:val="20"/>
          <w:szCs w:val="20"/>
          <w:lang w:val="fr-FR"/>
        </w:rPr>
        <w:t xml:space="preserve"> </w:t>
      </w:r>
      <w:r w:rsidR="00FB5C00">
        <w:rPr>
          <w:rFonts w:ascii="Arial" w:hAnsi="Arial" w:cs="Arial"/>
          <w:color w:val="000000"/>
          <w:sz w:val="20"/>
          <w:szCs w:val="20"/>
          <w:lang w:val="fr-FR"/>
        </w:rPr>
        <w:t>et toute autre note faite par lui ou ses Représentants</w:t>
      </w:r>
      <w:r w:rsidR="00BC4D9B">
        <w:rPr>
          <w:rFonts w:ascii="Arial" w:hAnsi="Arial" w:cs="Arial"/>
          <w:color w:val="000000"/>
          <w:sz w:val="20"/>
          <w:szCs w:val="20"/>
          <w:lang w:val="fr-FR"/>
        </w:rPr>
        <w:t xml:space="preserve"> et qui sont en sa possession, sa garde ou son contrôle. Il doit de plus retirer toute</w:t>
      </w:r>
      <w:r w:rsidR="006462BC">
        <w:rPr>
          <w:rFonts w:ascii="Arial" w:hAnsi="Arial" w:cs="Arial"/>
          <w:color w:val="000000"/>
          <w:sz w:val="20"/>
          <w:szCs w:val="20"/>
          <w:lang w:val="fr-FR"/>
        </w:rPr>
        <w:t>s</w:t>
      </w:r>
      <w:r w:rsidR="00BC4D9B">
        <w:rPr>
          <w:rFonts w:ascii="Arial" w:hAnsi="Arial" w:cs="Arial"/>
          <w:color w:val="000000"/>
          <w:sz w:val="20"/>
          <w:szCs w:val="20"/>
          <w:lang w:val="fr-FR"/>
        </w:rPr>
        <w:t xml:space="preserve"> Information</w:t>
      </w:r>
      <w:r w:rsidR="006462BC">
        <w:rPr>
          <w:rFonts w:ascii="Arial" w:hAnsi="Arial" w:cs="Arial"/>
          <w:color w:val="000000"/>
          <w:sz w:val="20"/>
          <w:szCs w:val="20"/>
          <w:lang w:val="fr-FR"/>
        </w:rPr>
        <w:t>s</w:t>
      </w:r>
      <w:r w:rsidR="00BC4D9B">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BC4D9B">
        <w:rPr>
          <w:rFonts w:ascii="Arial" w:hAnsi="Arial" w:cs="Arial"/>
          <w:color w:val="000000"/>
          <w:sz w:val="20"/>
          <w:szCs w:val="20"/>
          <w:lang w:val="fr-FR"/>
        </w:rPr>
        <w:t xml:space="preserve"> stockée</w:t>
      </w:r>
      <w:r w:rsidR="006462BC">
        <w:rPr>
          <w:rFonts w:ascii="Arial" w:hAnsi="Arial" w:cs="Arial"/>
          <w:color w:val="000000"/>
          <w:sz w:val="20"/>
          <w:szCs w:val="20"/>
          <w:lang w:val="fr-FR"/>
        </w:rPr>
        <w:t>s</w:t>
      </w:r>
      <w:r w:rsidR="00BC4D9B">
        <w:rPr>
          <w:rFonts w:ascii="Arial" w:hAnsi="Arial" w:cs="Arial"/>
          <w:color w:val="000000"/>
          <w:sz w:val="20"/>
          <w:szCs w:val="20"/>
          <w:lang w:val="fr-FR"/>
        </w:rPr>
        <w:t xml:space="preserve"> dans tout ordinateur ou système de traitement de texte, qu’</w:t>
      </w:r>
      <w:r w:rsidR="004C0339">
        <w:rPr>
          <w:rFonts w:ascii="Arial" w:hAnsi="Arial" w:cs="Arial"/>
          <w:color w:val="000000"/>
          <w:sz w:val="20"/>
          <w:szCs w:val="20"/>
          <w:lang w:val="fr-FR"/>
        </w:rPr>
        <w:t>el</w:t>
      </w:r>
      <w:r w:rsidR="00BC4D9B">
        <w:rPr>
          <w:rFonts w:ascii="Arial" w:hAnsi="Arial" w:cs="Arial"/>
          <w:color w:val="000000"/>
          <w:sz w:val="20"/>
          <w:szCs w:val="20"/>
          <w:lang w:val="fr-FR"/>
        </w:rPr>
        <w:t>l</w:t>
      </w:r>
      <w:r w:rsidR="004C0339">
        <w:rPr>
          <w:rFonts w:ascii="Arial" w:hAnsi="Arial" w:cs="Arial"/>
          <w:color w:val="000000"/>
          <w:sz w:val="20"/>
          <w:szCs w:val="20"/>
          <w:lang w:val="fr-FR"/>
        </w:rPr>
        <w:t>e</w:t>
      </w:r>
      <w:r w:rsidR="00BC4D9B">
        <w:rPr>
          <w:rFonts w:ascii="Arial" w:hAnsi="Arial" w:cs="Arial"/>
          <w:color w:val="000000"/>
          <w:sz w:val="20"/>
          <w:szCs w:val="20"/>
          <w:lang w:val="fr-FR"/>
        </w:rPr>
        <w:t xml:space="preserve"> soit </w:t>
      </w:r>
      <w:r w:rsidR="004C0339">
        <w:rPr>
          <w:rFonts w:ascii="Arial" w:hAnsi="Arial" w:cs="Arial"/>
          <w:color w:val="000000"/>
          <w:sz w:val="20"/>
          <w:szCs w:val="20"/>
          <w:lang w:val="fr-FR"/>
        </w:rPr>
        <w:t xml:space="preserve">sous une forme lisible ou non, </w:t>
      </w:r>
      <w:r w:rsidR="00BC4D9B">
        <w:rPr>
          <w:rFonts w:ascii="Arial" w:hAnsi="Arial" w:cs="Arial"/>
          <w:color w:val="000000"/>
          <w:sz w:val="20"/>
          <w:szCs w:val="20"/>
          <w:lang w:val="fr-FR"/>
        </w:rPr>
        <w:t xml:space="preserve">et certifier </w:t>
      </w:r>
      <w:r w:rsidR="00B54BE2">
        <w:rPr>
          <w:rFonts w:ascii="Arial" w:hAnsi="Arial" w:cs="Arial"/>
          <w:color w:val="000000"/>
          <w:sz w:val="20"/>
          <w:szCs w:val="20"/>
          <w:lang w:val="fr-FR"/>
        </w:rPr>
        <w:t xml:space="preserve">par écrit </w:t>
      </w:r>
      <w:r w:rsidR="006462BC">
        <w:rPr>
          <w:rFonts w:ascii="Arial" w:hAnsi="Arial" w:cs="Arial"/>
          <w:color w:val="000000"/>
          <w:sz w:val="20"/>
          <w:szCs w:val="20"/>
          <w:lang w:val="fr-FR"/>
        </w:rPr>
        <w:t xml:space="preserve">aux </w:t>
      </w:r>
      <w:r w:rsidR="00BC4D9B">
        <w:rPr>
          <w:rFonts w:ascii="Arial" w:hAnsi="Arial" w:cs="Arial"/>
          <w:color w:val="000000"/>
          <w:sz w:val="20"/>
          <w:szCs w:val="20"/>
          <w:lang w:val="fr-FR"/>
        </w:rPr>
        <w:t>Émetteur</w:t>
      </w:r>
      <w:r w:rsidR="006462BC">
        <w:rPr>
          <w:rFonts w:ascii="Arial" w:hAnsi="Arial" w:cs="Arial"/>
          <w:color w:val="000000"/>
          <w:sz w:val="20"/>
          <w:szCs w:val="20"/>
          <w:lang w:val="fr-FR"/>
        </w:rPr>
        <w:t>s</w:t>
      </w:r>
      <w:r w:rsidR="00BC4D9B">
        <w:rPr>
          <w:rFonts w:ascii="Arial" w:hAnsi="Arial" w:cs="Arial"/>
          <w:color w:val="000000"/>
          <w:sz w:val="20"/>
          <w:szCs w:val="20"/>
          <w:lang w:val="fr-FR"/>
        </w:rPr>
        <w:t xml:space="preserve"> de l’Information </w:t>
      </w:r>
      <w:r w:rsidR="00B54BE2">
        <w:rPr>
          <w:rFonts w:ascii="Arial" w:hAnsi="Arial" w:cs="Arial"/>
          <w:color w:val="000000"/>
          <w:sz w:val="20"/>
          <w:szCs w:val="20"/>
          <w:lang w:val="fr-FR"/>
        </w:rPr>
        <w:t>que cette opération a été faite</w:t>
      </w:r>
      <w:r w:rsidR="009F6E65">
        <w:rPr>
          <w:rFonts w:ascii="Arial" w:hAnsi="Arial" w:cs="Arial"/>
          <w:color w:val="000000"/>
          <w:sz w:val="20"/>
          <w:szCs w:val="20"/>
          <w:lang w:val="fr-FR"/>
        </w:rPr>
        <w:t xml:space="preserve">. Ne sont pas incluses les informations devant être gardées aux fins de la règlementation et celles stockées électroniquement dans un environnement sécurisé qui est sujet à l’effacement régulier et automatique des données.    </w:t>
      </w:r>
    </w:p>
    <w:p w14:paraId="03A57204" w14:textId="77777777" w:rsidR="007253AD" w:rsidRPr="009F6E65" w:rsidRDefault="009F6E65">
      <w:pPr>
        <w:numPr>
          <w:ilvl w:val="0"/>
          <w:numId w:val="5"/>
        </w:numPr>
        <w:spacing w:after="120"/>
        <w:jc w:val="both"/>
        <w:rPr>
          <w:rFonts w:ascii="Arial" w:hAnsi="Arial" w:cs="Arial"/>
          <w:color w:val="000000"/>
          <w:sz w:val="20"/>
          <w:szCs w:val="20"/>
          <w:u w:val="single"/>
          <w:lang w:val="fr-FR"/>
        </w:rPr>
      </w:pPr>
      <w:r w:rsidRPr="009F6E65">
        <w:rPr>
          <w:rFonts w:ascii="Arial" w:hAnsi="Arial" w:cs="Arial"/>
          <w:color w:val="000000"/>
          <w:sz w:val="20"/>
          <w:szCs w:val="20"/>
          <w:u w:val="single"/>
          <w:lang w:val="fr-FR"/>
        </w:rPr>
        <w:t>Absence de représentation</w:t>
      </w:r>
      <w:r w:rsidR="007253AD" w:rsidRPr="009F6E65">
        <w:rPr>
          <w:rFonts w:ascii="Arial" w:hAnsi="Arial" w:cs="Arial"/>
          <w:color w:val="000000"/>
          <w:sz w:val="20"/>
          <w:szCs w:val="20"/>
          <w:u w:val="single"/>
          <w:lang w:val="fr-FR"/>
        </w:rPr>
        <w:t xml:space="preserve"> / </w:t>
      </w:r>
      <w:r w:rsidRPr="009F6E65">
        <w:rPr>
          <w:rFonts w:ascii="Arial" w:hAnsi="Arial" w:cs="Arial"/>
          <w:color w:val="000000"/>
          <w:sz w:val="20"/>
          <w:szCs w:val="20"/>
          <w:u w:val="single"/>
          <w:lang w:val="fr-FR"/>
        </w:rPr>
        <w:t>Absence d’obligation supplémentai</w:t>
      </w:r>
      <w:r>
        <w:rPr>
          <w:rFonts w:ascii="Arial" w:hAnsi="Arial" w:cs="Arial"/>
          <w:color w:val="000000"/>
          <w:sz w:val="20"/>
          <w:szCs w:val="20"/>
          <w:u w:val="single"/>
          <w:lang w:val="fr-FR"/>
        </w:rPr>
        <w:t>re</w:t>
      </w:r>
    </w:p>
    <w:p w14:paraId="7D13AC23" w14:textId="0BE622AF" w:rsidR="00921D38" w:rsidRPr="00D30FAC" w:rsidRDefault="009F6E65" w:rsidP="00D30FAC">
      <w:pPr>
        <w:pStyle w:val="Retraitcorpsdetexte"/>
        <w:numPr>
          <w:ilvl w:val="1"/>
          <w:numId w:val="5"/>
        </w:numPr>
        <w:spacing w:before="240"/>
        <w:jc w:val="both"/>
        <w:rPr>
          <w:rFonts w:ascii="Arial" w:hAnsi="Arial" w:cs="Arial"/>
          <w:sz w:val="20"/>
          <w:szCs w:val="20"/>
          <w:lang w:val="fr-FR"/>
        </w:rPr>
      </w:pPr>
      <w:r w:rsidRPr="00CF6905">
        <w:rPr>
          <w:rFonts w:ascii="Arial" w:hAnsi="Arial" w:cs="Arial"/>
          <w:sz w:val="20"/>
          <w:szCs w:val="20"/>
          <w:lang w:val="fr-FR"/>
        </w:rPr>
        <w:t>Le Récepteur de</w:t>
      </w:r>
      <w:r w:rsidR="006462BC">
        <w:rPr>
          <w:rFonts w:ascii="Arial" w:hAnsi="Arial" w:cs="Arial"/>
          <w:sz w:val="20"/>
          <w:szCs w:val="20"/>
          <w:lang w:val="fr-FR"/>
        </w:rPr>
        <w:t xml:space="preserve">s </w:t>
      </w:r>
      <w:r w:rsidRPr="00CF6905">
        <w:rPr>
          <w:rFonts w:ascii="Arial" w:hAnsi="Arial" w:cs="Arial"/>
          <w:sz w:val="20"/>
          <w:szCs w:val="20"/>
          <w:lang w:val="fr-FR"/>
        </w:rPr>
        <w:t>Information</w:t>
      </w:r>
      <w:r w:rsidR="006462BC">
        <w:rPr>
          <w:rFonts w:ascii="Arial" w:hAnsi="Arial" w:cs="Arial"/>
          <w:sz w:val="20"/>
          <w:szCs w:val="20"/>
          <w:lang w:val="fr-FR"/>
        </w:rPr>
        <w:t>s</w:t>
      </w:r>
      <w:r w:rsidRPr="00CF6905">
        <w:rPr>
          <w:rFonts w:ascii="Arial" w:hAnsi="Arial" w:cs="Arial"/>
          <w:sz w:val="20"/>
          <w:szCs w:val="20"/>
          <w:lang w:val="fr-FR"/>
        </w:rPr>
        <w:t xml:space="preserve"> reconnaît et accepte que l’Émetteur de</w:t>
      </w:r>
      <w:r w:rsidR="006462BC">
        <w:rPr>
          <w:rFonts w:ascii="Arial" w:hAnsi="Arial" w:cs="Arial"/>
          <w:sz w:val="20"/>
          <w:szCs w:val="20"/>
          <w:lang w:val="fr-FR"/>
        </w:rPr>
        <w:t xml:space="preserve">s </w:t>
      </w:r>
      <w:r w:rsidRPr="00CF6905">
        <w:rPr>
          <w:rFonts w:ascii="Arial" w:hAnsi="Arial" w:cs="Arial"/>
          <w:sz w:val="20"/>
          <w:szCs w:val="20"/>
          <w:lang w:val="fr-FR"/>
        </w:rPr>
        <w:t>Information</w:t>
      </w:r>
      <w:r w:rsidR="006462BC">
        <w:rPr>
          <w:rFonts w:ascii="Arial" w:hAnsi="Arial" w:cs="Arial"/>
          <w:sz w:val="20"/>
          <w:szCs w:val="20"/>
          <w:lang w:val="fr-FR"/>
        </w:rPr>
        <w:t>s</w:t>
      </w:r>
      <w:r w:rsidR="00804D19" w:rsidRPr="00CF6905">
        <w:rPr>
          <w:rFonts w:ascii="Arial" w:hAnsi="Arial" w:cs="Arial"/>
          <w:sz w:val="20"/>
          <w:szCs w:val="20"/>
          <w:lang w:val="fr-FR"/>
        </w:rPr>
        <w:t xml:space="preserve"> n’a</w:t>
      </w:r>
      <w:r w:rsidR="002C02E4" w:rsidRPr="00CF6905">
        <w:rPr>
          <w:rFonts w:ascii="Arial" w:hAnsi="Arial" w:cs="Arial"/>
          <w:sz w:val="20"/>
          <w:szCs w:val="20"/>
          <w:lang w:val="fr-FR"/>
        </w:rPr>
        <w:t xml:space="preserve"> aucune responsabilité et </w:t>
      </w:r>
      <w:r w:rsidR="00921D38" w:rsidRPr="00CF6905">
        <w:rPr>
          <w:rFonts w:ascii="Arial" w:hAnsi="Arial" w:cs="Arial"/>
          <w:sz w:val="20"/>
          <w:szCs w:val="20"/>
          <w:lang w:val="fr-FR"/>
        </w:rPr>
        <w:t>n</w:t>
      </w:r>
      <w:r w:rsidR="00CF6905" w:rsidRPr="00CF6905">
        <w:rPr>
          <w:rFonts w:ascii="Arial" w:hAnsi="Arial" w:cs="Arial"/>
          <w:sz w:val="20"/>
          <w:szCs w:val="20"/>
          <w:lang w:val="fr-FR"/>
        </w:rPr>
        <w:t xml:space="preserve">’effectue aucune </w:t>
      </w:r>
      <w:r w:rsidR="00B54BE2">
        <w:rPr>
          <w:rFonts w:ascii="Arial" w:hAnsi="Arial" w:cs="Arial"/>
          <w:sz w:val="20"/>
          <w:szCs w:val="20"/>
          <w:lang w:val="fr-FR"/>
        </w:rPr>
        <w:t>déclaration</w:t>
      </w:r>
      <w:r w:rsidR="00CF6905" w:rsidRPr="00CF6905">
        <w:rPr>
          <w:rFonts w:ascii="Arial" w:hAnsi="Arial" w:cs="Arial"/>
          <w:sz w:val="20"/>
          <w:szCs w:val="20"/>
          <w:lang w:val="fr-FR"/>
        </w:rPr>
        <w:t xml:space="preserve">, </w:t>
      </w:r>
      <w:r w:rsidR="00921D38" w:rsidRPr="00CF6905">
        <w:rPr>
          <w:rFonts w:ascii="Arial" w:hAnsi="Arial" w:cs="Arial"/>
          <w:sz w:val="20"/>
          <w:szCs w:val="20"/>
          <w:lang w:val="fr-FR"/>
        </w:rPr>
        <w:t>expresse</w:t>
      </w:r>
      <w:r w:rsidR="00CF6905" w:rsidRPr="00CF6905">
        <w:rPr>
          <w:rFonts w:ascii="Arial" w:hAnsi="Arial" w:cs="Arial"/>
          <w:sz w:val="20"/>
          <w:szCs w:val="20"/>
          <w:lang w:val="fr-FR"/>
        </w:rPr>
        <w:t xml:space="preserve"> ou explicite, quant à l’exactitude ou l’exhaustivité </w:t>
      </w:r>
      <w:r w:rsidR="00B54EDE">
        <w:rPr>
          <w:rFonts w:ascii="Arial" w:hAnsi="Arial" w:cs="Arial"/>
          <w:sz w:val="20"/>
          <w:szCs w:val="20"/>
          <w:lang w:val="fr-FR"/>
        </w:rPr>
        <w:t>d</w:t>
      </w:r>
      <w:r w:rsidR="00CF6905" w:rsidRPr="00CF6905">
        <w:rPr>
          <w:rFonts w:ascii="Arial" w:hAnsi="Arial" w:cs="Arial"/>
          <w:sz w:val="20"/>
          <w:szCs w:val="20"/>
          <w:lang w:val="fr-FR"/>
        </w:rPr>
        <w:t xml:space="preserve">es </w:t>
      </w:r>
      <w:r w:rsidR="00B54BE2">
        <w:rPr>
          <w:rFonts w:ascii="Arial" w:hAnsi="Arial" w:cs="Arial"/>
          <w:sz w:val="20"/>
          <w:szCs w:val="20"/>
          <w:lang w:val="fr-FR"/>
        </w:rPr>
        <w:t>Informations C</w:t>
      </w:r>
      <w:r w:rsidR="00CF6905" w:rsidRPr="00CF6905">
        <w:rPr>
          <w:rFonts w:ascii="Arial" w:hAnsi="Arial" w:cs="Arial"/>
          <w:sz w:val="20"/>
          <w:szCs w:val="20"/>
          <w:lang w:val="fr-FR"/>
        </w:rPr>
        <w:t>onfidentiel</w:t>
      </w:r>
      <w:r w:rsidR="00B54BE2">
        <w:rPr>
          <w:rFonts w:ascii="Arial" w:hAnsi="Arial" w:cs="Arial"/>
          <w:sz w:val="20"/>
          <w:szCs w:val="20"/>
          <w:lang w:val="fr-FR"/>
        </w:rPr>
        <w:t>le</w:t>
      </w:r>
      <w:r w:rsidR="00CF6905" w:rsidRPr="00CF6905">
        <w:rPr>
          <w:rFonts w:ascii="Arial" w:hAnsi="Arial" w:cs="Arial"/>
          <w:sz w:val="20"/>
          <w:szCs w:val="20"/>
          <w:lang w:val="fr-FR"/>
        </w:rPr>
        <w:t>s</w:t>
      </w:r>
      <w:r w:rsidR="00B54EDE">
        <w:rPr>
          <w:rFonts w:ascii="Arial" w:hAnsi="Arial" w:cs="Arial"/>
          <w:sz w:val="20"/>
          <w:szCs w:val="20"/>
          <w:lang w:val="fr-FR"/>
        </w:rPr>
        <w:t xml:space="preserve"> qui lui ont été fournies</w:t>
      </w:r>
      <w:r w:rsidR="00804D19" w:rsidRPr="00CF6905">
        <w:rPr>
          <w:rFonts w:ascii="Arial" w:hAnsi="Arial" w:cs="Arial"/>
          <w:sz w:val="20"/>
          <w:szCs w:val="20"/>
          <w:lang w:val="fr-FR"/>
        </w:rPr>
        <w:t xml:space="preserve">. </w:t>
      </w:r>
      <w:r w:rsidR="00921D38" w:rsidRPr="00CF6905">
        <w:rPr>
          <w:rFonts w:ascii="Arial" w:hAnsi="Arial" w:cs="Arial"/>
          <w:sz w:val="20"/>
          <w:szCs w:val="20"/>
          <w:lang w:val="fr-FR"/>
        </w:rPr>
        <w:t>L’Émetteur de</w:t>
      </w:r>
      <w:r w:rsidR="006462BC">
        <w:rPr>
          <w:rFonts w:ascii="Arial" w:hAnsi="Arial" w:cs="Arial"/>
          <w:sz w:val="20"/>
          <w:szCs w:val="20"/>
          <w:lang w:val="fr-FR"/>
        </w:rPr>
        <w:t xml:space="preserve">s </w:t>
      </w:r>
      <w:r w:rsidR="00921D38" w:rsidRPr="00CF6905">
        <w:rPr>
          <w:rFonts w:ascii="Arial" w:hAnsi="Arial" w:cs="Arial"/>
          <w:sz w:val="20"/>
          <w:szCs w:val="20"/>
          <w:lang w:val="fr-FR"/>
        </w:rPr>
        <w:t>Information</w:t>
      </w:r>
      <w:r w:rsidR="006462BC">
        <w:rPr>
          <w:rFonts w:ascii="Arial" w:hAnsi="Arial" w:cs="Arial"/>
          <w:sz w:val="20"/>
          <w:szCs w:val="20"/>
          <w:lang w:val="fr-FR"/>
        </w:rPr>
        <w:t>s</w:t>
      </w:r>
      <w:r w:rsidR="00921D38" w:rsidRPr="00CF6905">
        <w:rPr>
          <w:rFonts w:ascii="Arial" w:hAnsi="Arial" w:cs="Arial"/>
          <w:sz w:val="20"/>
          <w:szCs w:val="20"/>
          <w:lang w:val="fr-FR"/>
        </w:rPr>
        <w:t xml:space="preserve"> n’est en aucun cas responsable des pertes et dommages (résultant du contrat, d</w:t>
      </w:r>
      <w:r w:rsidR="00CF6905" w:rsidRPr="00CF6905">
        <w:rPr>
          <w:rFonts w:ascii="Arial" w:hAnsi="Arial" w:cs="Arial"/>
          <w:sz w:val="20"/>
          <w:szCs w:val="20"/>
          <w:lang w:val="fr-FR"/>
        </w:rPr>
        <w:t xml:space="preserve">e sa responsabilité </w:t>
      </w:r>
      <w:r w:rsidR="00921D38" w:rsidRPr="00CF6905">
        <w:rPr>
          <w:rFonts w:ascii="Arial" w:hAnsi="Arial" w:cs="Arial"/>
          <w:sz w:val="20"/>
          <w:szCs w:val="20"/>
          <w:lang w:val="fr-FR"/>
        </w:rPr>
        <w:t>ou autre) supportés ou encourus par le Récepteur de</w:t>
      </w:r>
      <w:r w:rsidR="006462BC">
        <w:rPr>
          <w:rFonts w:ascii="Arial" w:hAnsi="Arial" w:cs="Arial"/>
          <w:sz w:val="20"/>
          <w:szCs w:val="20"/>
          <w:lang w:val="fr-FR"/>
        </w:rPr>
        <w:t xml:space="preserve">s </w:t>
      </w:r>
      <w:r w:rsidR="00921D38" w:rsidRPr="00CF6905">
        <w:rPr>
          <w:rFonts w:ascii="Arial" w:hAnsi="Arial" w:cs="Arial"/>
          <w:sz w:val="20"/>
          <w:szCs w:val="20"/>
          <w:lang w:val="fr-FR"/>
        </w:rPr>
        <w:t>Information</w:t>
      </w:r>
      <w:r w:rsidR="006462BC">
        <w:rPr>
          <w:rFonts w:ascii="Arial" w:hAnsi="Arial" w:cs="Arial"/>
          <w:sz w:val="20"/>
          <w:szCs w:val="20"/>
          <w:lang w:val="fr-FR"/>
        </w:rPr>
        <w:t>s</w:t>
      </w:r>
      <w:r w:rsidR="00CF6905" w:rsidRPr="00CF6905">
        <w:rPr>
          <w:rFonts w:ascii="Arial" w:hAnsi="Arial" w:cs="Arial"/>
          <w:sz w:val="20"/>
          <w:szCs w:val="20"/>
          <w:lang w:val="fr-FR"/>
        </w:rPr>
        <w:t xml:space="preserve"> du fait de la </w:t>
      </w:r>
      <w:r w:rsidR="00B54BE2">
        <w:rPr>
          <w:rFonts w:ascii="Arial" w:hAnsi="Arial" w:cs="Arial"/>
          <w:sz w:val="20"/>
          <w:szCs w:val="20"/>
          <w:lang w:val="fr-FR"/>
        </w:rPr>
        <w:t>communication</w:t>
      </w:r>
      <w:r w:rsidR="00CF6905" w:rsidRPr="00CF6905">
        <w:rPr>
          <w:rFonts w:ascii="Arial" w:hAnsi="Arial" w:cs="Arial"/>
          <w:sz w:val="20"/>
          <w:szCs w:val="20"/>
          <w:lang w:val="fr-FR"/>
        </w:rPr>
        <w:t xml:space="preserve"> </w:t>
      </w:r>
      <w:r w:rsidR="00921D38" w:rsidRPr="00CF6905">
        <w:rPr>
          <w:rFonts w:ascii="Arial" w:hAnsi="Arial" w:cs="Arial"/>
          <w:sz w:val="20"/>
          <w:szCs w:val="20"/>
          <w:lang w:val="fr-FR"/>
        </w:rPr>
        <w:t>ou de l’utilisation de l’Information Confidentielle par le Récepteur de</w:t>
      </w:r>
      <w:r w:rsidR="006462BC">
        <w:rPr>
          <w:rFonts w:ascii="Arial" w:hAnsi="Arial" w:cs="Arial"/>
          <w:sz w:val="20"/>
          <w:szCs w:val="20"/>
          <w:lang w:val="fr-FR"/>
        </w:rPr>
        <w:t xml:space="preserve">s </w:t>
      </w:r>
      <w:r w:rsidR="00921D38" w:rsidRPr="00CF6905">
        <w:rPr>
          <w:rFonts w:ascii="Arial" w:hAnsi="Arial" w:cs="Arial"/>
          <w:sz w:val="20"/>
          <w:szCs w:val="20"/>
          <w:lang w:val="fr-FR"/>
        </w:rPr>
        <w:t>Information</w:t>
      </w:r>
      <w:r w:rsidR="006462BC">
        <w:rPr>
          <w:rFonts w:ascii="Arial" w:hAnsi="Arial" w:cs="Arial"/>
          <w:sz w:val="20"/>
          <w:szCs w:val="20"/>
          <w:lang w:val="fr-FR"/>
        </w:rPr>
        <w:t>s</w:t>
      </w:r>
      <w:r w:rsidR="00921D38" w:rsidRPr="00CF6905">
        <w:rPr>
          <w:rFonts w:ascii="Arial" w:hAnsi="Arial" w:cs="Arial"/>
          <w:sz w:val="20"/>
          <w:szCs w:val="20"/>
          <w:lang w:val="fr-FR"/>
        </w:rPr>
        <w:t xml:space="preserve"> lui-même ou </w:t>
      </w:r>
      <w:r w:rsidR="00AE2372">
        <w:rPr>
          <w:rFonts w:ascii="Arial" w:hAnsi="Arial" w:cs="Arial"/>
          <w:sz w:val="20"/>
          <w:szCs w:val="20"/>
          <w:lang w:val="fr-FR"/>
        </w:rPr>
        <w:t xml:space="preserve">de </w:t>
      </w:r>
      <w:r w:rsidR="00921D38" w:rsidRPr="00CF6905">
        <w:rPr>
          <w:rFonts w:ascii="Arial" w:hAnsi="Arial" w:cs="Arial"/>
          <w:sz w:val="20"/>
          <w:szCs w:val="20"/>
          <w:lang w:val="fr-FR"/>
        </w:rPr>
        <w:t xml:space="preserve">ses </w:t>
      </w:r>
      <w:r w:rsidR="00AE2372">
        <w:rPr>
          <w:rFonts w:ascii="Arial" w:hAnsi="Arial" w:cs="Arial"/>
          <w:sz w:val="20"/>
          <w:szCs w:val="20"/>
          <w:lang w:val="fr-FR"/>
        </w:rPr>
        <w:t>Représentants</w:t>
      </w:r>
      <w:r w:rsidR="00921D38" w:rsidRPr="00CF6905">
        <w:rPr>
          <w:rFonts w:ascii="Arial" w:hAnsi="Arial" w:cs="Arial"/>
          <w:sz w:val="20"/>
          <w:szCs w:val="20"/>
          <w:lang w:val="fr-FR"/>
        </w:rPr>
        <w:t xml:space="preserve">. Cette exclusion ne s’applique pas en cas de </w:t>
      </w:r>
      <w:r w:rsidR="00A34055">
        <w:rPr>
          <w:rFonts w:ascii="Arial" w:hAnsi="Arial" w:cs="Arial"/>
          <w:sz w:val="20"/>
          <w:szCs w:val="20"/>
          <w:lang w:val="fr-FR"/>
        </w:rPr>
        <w:t>négligence grave ou de faute intentionnelle</w:t>
      </w:r>
      <w:r w:rsidR="00921D38" w:rsidRPr="00CF6905">
        <w:rPr>
          <w:rFonts w:ascii="Arial" w:hAnsi="Arial" w:cs="Arial"/>
          <w:sz w:val="20"/>
          <w:szCs w:val="20"/>
          <w:lang w:val="fr-FR"/>
        </w:rPr>
        <w:t xml:space="preserve">.      </w:t>
      </w:r>
    </w:p>
    <w:p w14:paraId="76BFACC1" w14:textId="76BB86E8" w:rsidR="009F6E65" w:rsidRPr="009F6E65" w:rsidRDefault="009F6E65">
      <w:pPr>
        <w:numPr>
          <w:ilvl w:val="1"/>
          <w:numId w:val="5"/>
        </w:numPr>
        <w:spacing w:after="120"/>
        <w:jc w:val="both"/>
        <w:rPr>
          <w:rFonts w:ascii="Arial" w:hAnsi="Arial" w:cs="Arial"/>
          <w:color w:val="000000"/>
          <w:sz w:val="20"/>
          <w:szCs w:val="20"/>
          <w:lang w:val="fr-FR"/>
        </w:rPr>
      </w:pPr>
      <w:r w:rsidRPr="009F6E65">
        <w:rPr>
          <w:rFonts w:ascii="Arial" w:hAnsi="Arial" w:cs="Arial"/>
          <w:color w:val="000000"/>
          <w:sz w:val="20"/>
          <w:szCs w:val="20"/>
          <w:lang w:val="fr-FR"/>
        </w:rPr>
        <w:t xml:space="preserve">Chaque Partie reconnaît que rien dans cet Accord ne peut </w:t>
      </w:r>
      <w:r>
        <w:rPr>
          <w:rFonts w:ascii="Arial" w:hAnsi="Arial" w:cs="Arial"/>
          <w:color w:val="000000"/>
          <w:sz w:val="20"/>
          <w:szCs w:val="20"/>
          <w:lang w:val="fr-FR"/>
        </w:rPr>
        <w:t>être considéré co</w:t>
      </w:r>
      <w:r w:rsidR="0050075B">
        <w:rPr>
          <w:rFonts w:ascii="Arial" w:hAnsi="Arial" w:cs="Arial"/>
          <w:color w:val="000000"/>
          <w:sz w:val="20"/>
          <w:szCs w:val="20"/>
          <w:lang w:val="fr-FR"/>
        </w:rPr>
        <w:t xml:space="preserve">mme imposant à </w:t>
      </w:r>
      <w:r w:rsidR="003A2AB4">
        <w:rPr>
          <w:rFonts w:ascii="Arial" w:hAnsi="Arial" w:cs="Arial"/>
          <w:color w:val="000000"/>
          <w:sz w:val="20"/>
          <w:szCs w:val="20"/>
          <w:lang w:val="fr-FR"/>
        </w:rPr>
        <w:t>l’Emetteur de</w:t>
      </w:r>
      <w:r w:rsidR="006462BC">
        <w:rPr>
          <w:rFonts w:ascii="Arial" w:hAnsi="Arial" w:cs="Arial"/>
          <w:color w:val="000000"/>
          <w:sz w:val="20"/>
          <w:szCs w:val="20"/>
          <w:lang w:val="fr-FR"/>
        </w:rPr>
        <w:t xml:space="preserve">s </w:t>
      </w:r>
      <w:r w:rsidR="003A2AB4">
        <w:rPr>
          <w:rFonts w:ascii="Arial" w:hAnsi="Arial" w:cs="Arial"/>
          <w:color w:val="000000"/>
          <w:sz w:val="20"/>
          <w:szCs w:val="20"/>
          <w:lang w:val="fr-FR"/>
        </w:rPr>
        <w:t>Information</w:t>
      </w:r>
      <w:r w:rsidR="006462BC">
        <w:rPr>
          <w:rFonts w:ascii="Arial" w:hAnsi="Arial" w:cs="Arial"/>
          <w:color w:val="000000"/>
          <w:sz w:val="20"/>
          <w:szCs w:val="20"/>
          <w:lang w:val="fr-FR"/>
        </w:rPr>
        <w:t>s</w:t>
      </w:r>
      <w:r w:rsidR="0050075B">
        <w:rPr>
          <w:rFonts w:ascii="Arial" w:hAnsi="Arial" w:cs="Arial"/>
          <w:color w:val="000000"/>
          <w:sz w:val="20"/>
          <w:szCs w:val="20"/>
          <w:lang w:val="fr-FR"/>
        </w:rPr>
        <w:t xml:space="preserve"> le devoir ou l’obligation de donner</w:t>
      </w:r>
      <w:r w:rsidR="006462BC">
        <w:rPr>
          <w:rFonts w:ascii="Arial" w:hAnsi="Arial" w:cs="Arial"/>
          <w:color w:val="000000"/>
          <w:sz w:val="20"/>
          <w:szCs w:val="20"/>
          <w:lang w:val="fr-FR"/>
        </w:rPr>
        <w:t xml:space="preserve"> des</w:t>
      </w:r>
      <w:r w:rsidR="0050075B">
        <w:rPr>
          <w:rFonts w:ascii="Arial" w:hAnsi="Arial" w:cs="Arial"/>
          <w:color w:val="000000"/>
          <w:sz w:val="20"/>
          <w:szCs w:val="20"/>
          <w:lang w:val="fr-FR"/>
        </w:rPr>
        <w:t xml:space="preserve"> Information</w:t>
      </w:r>
      <w:r w:rsidR="006462BC">
        <w:rPr>
          <w:rFonts w:ascii="Arial" w:hAnsi="Arial" w:cs="Arial"/>
          <w:color w:val="000000"/>
          <w:sz w:val="20"/>
          <w:szCs w:val="20"/>
          <w:lang w:val="fr-FR"/>
        </w:rPr>
        <w:t>s</w:t>
      </w:r>
      <w:r w:rsidR="0050075B">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50075B">
        <w:rPr>
          <w:rFonts w:ascii="Arial" w:hAnsi="Arial" w:cs="Arial"/>
          <w:color w:val="000000"/>
          <w:sz w:val="20"/>
          <w:szCs w:val="20"/>
          <w:lang w:val="fr-FR"/>
        </w:rPr>
        <w:t xml:space="preserve"> </w:t>
      </w:r>
      <w:r w:rsidR="00E17F7C">
        <w:rPr>
          <w:rFonts w:ascii="Arial" w:hAnsi="Arial" w:cs="Arial"/>
          <w:color w:val="000000"/>
          <w:sz w:val="20"/>
          <w:szCs w:val="20"/>
          <w:lang w:val="fr-FR"/>
        </w:rPr>
        <w:t>au Récepteur de</w:t>
      </w:r>
      <w:r w:rsidR="006462BC">
        <w:rPr>
          <w:rFonts w:ascii="Arial" w:hAnsi="Arial" w:cs="Arial"/>
          <w:color w:val="000000"/>
          <w:sz w:val="20"/>
          <w:szCs w:val="20"/>
          <w:lang w:val="fr-FR"/>
        </w:rPr>
        <w:t xml:space="preserve">s </w:t>
      </w:r>
      <w:r w:rsidR="00E17F7C">
        <w:rPr>
          <w:rFonts w:ascii="Arial" w:hAnsi="Arial" w:cs="Arial"/>
          <w:color w:val="000000"/>
          <w:sz w:val="20"/>
          <w:szCs w:val="20"/>
          <w:lang w:val="fr-FR"/>
        </w:rPr>
        <w:t>Information</w:t>
      </w:r>
      <w:r w:rsidR="006462BC">
        <w:rPr>
          <w:rFonts w:ascii="Arial" w:hAnsi="Arial" w:cs="Arial"/>
          <w:color w:val="000000"/>
          <w:sz w:val="20"/>
          <w:szCs w:val="20"/>
          <w:lang w:val="fr-FR"/>
        </w:rPr>
        <w:t>s</w:t>
      </w:r>
      <w:r w:rsidR="0050075B">
        <w:rPr>
          <w:rFonts w:ascii="Arial" w:hAnsi="Arial" w:cs="Arial"/>
          <w:color w:val="000000"/>
          <w:sz w:val="20"/>
          <w:szCs w:val="20"/>
          <w:lang w:val="fr-FR"/>
        </w:rPr>
        <w:t xml:space="preserve">, ou le droit </w:t>
      </w:r>
      <w:r w:rsidR="00E17F7C">
        <w:rPr>
          <w:rFonts w:ascii="Arial" w:hAnsi="Arial" w:cs="Arial"/>
          <w:color w:val="000000"/>
          <w:sz w:val="20"/>
          <w:szCs w:val="20"/>
          <w:lang w:val="fr-FR"/>
        </w:rPr>
        <w:t>pour le Récepteur de</w:t>
      </w:r>
      <w:r w:rsidR="006462BC">
        <w:rPr>
          <w:rFonts w:ascii="Arial" w:hAnsi="Arial" w:cs="Arial"/>
          <w:color w:val="000000"/>
          <w:sz w:val="20"/>
          <w:szCs w:val="20"/>
          <w:lang w:val="fr-FR"/>
        </w:rPr>
        <w:t xml:space="preserve">s </w:t>
      </w:r>
      <w:r w:rsidR="00E17F7C">
        <w:rPr>
          <w:rFonts w:ascii="Arial" w:hAnsi="Arial" w:cs="Arial"/>
          <w:color w:val="000000"/>
          <w:sz w:val="20"/>
          <w:szCs w:val="20"/>
          <w:lang w:val="fr-FR"/>
        </w:rPr>
        <w:t>Information</w:t>
      </w:r>
      <w:r w:rsidR="006462BC">
        <w:rPr>
          <w:rFonts w:ascii="Arial" w:hAnsi="Arial" w:cs="Arial"/>
          <w:color w:val="000000"/>
          <w:sz w:val="20"/>
          <w:szCs w:val="20"/>
          <w:lang w:val="fr-FR"/>
        </w:rPr>
        <w:t>s</w:t>
      </w:r>
      <w:r w:rsidR="00E17F7C">
        <w:rPr>
          <w:rFonts w:ascii="Arial" w:hAnsi="Arial" w:cs="Arial"/>
          <w:color w:val="000000"/>
          <w:sz w:val="20"/>
          <w:szCs w:val="20"/>
          <w:lang w:val="fr-FR"/>
        </w:rPr>
        <w:t xml:space="preserve"> </w:t>
      </w:r>
      <w:r w:rsidR="0050075B">
        <w:rPr>
          <w:rFonts w:ascii="Arial" w:hAnsi="Arial" w:cs="Arial"/>
          <w:color w:val="000000"/>
          <w:sz w:val="20"/>
          <w:szCs w:val="20"/>
          <w:lang w:val="fr-FR"/>
        </w:rPr>
        <w:t xml:space="preserve">de recevoir </w:t>
      </w:r>
      <w:r w:rsidR="006462BC">
        <w:rPr>
          <w:rFonts w:ascii="Arial" w:hAnsi="Arial" w:cs="Arial"/>
          <w:color w:val="000000"/>
          <w:sz w:val="20"/>
          <w:szCs w:val="20"/>
          <w:lang w:val="fr-FR"/>
        </w:rPr>
        <w:t>des</w:t>
      </w:r>
      <w:r w:rsidR="0050075B">
        <w:rPr>
          <w:rFonts w:ascii="Arial" w:hAnsi="Arial" w:cs="Arial"/>
          <w:color w:val="000000"/>
          <w:sz w:val="20"/>
          <w:szCs w:val="20"/>
          <w:lang w:val="fr-FR"/>
        </w:rPr>
        <w:t xml:space="preserve"> Information</w:t>
      </w:r>
      <w:r w:rsidR="006462BC">
        <w:rPr>
          <w:rFonts w:ascii="Arial" w:hAnsi="Arial" w:cs="Arial"/>
          <w:color w:val="000000"/>
          <w:sz w:val="20"/>
          <w:szCs w:val="20"/>
          <w:lang w:val="fr-FR"/>
        </w:rPr>
        <w:t>s</w:t>
      </w:r>
      <w:r w:rsidR="0050075B">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50075B">
        <w:rPr>
          <w:rFonts w:ascii="Arial" w:hAnsi="Arial" w:cs="Arial"/>
          <w:color w:val="000000"/>
          <w:sz w:val="20"/>
          <w:szCs w:val="20"/>
          <w:lang w:val="fr-FR"/>
        </w:rPr>
        <w:t xml:space="preserve"> de </w:t>
      </w:r>
      <w:r w:rsidR="00E17F7C">
        <w:rPr>
          <w:rFonts w:ascii="Arial" w:hAnsi="Arial" w:cs="Arial"/>
          <w:color w:val="000000"/>
          <w:sz w:val="20"/>
          <w:szCs w:val="20"/>
          <w:lang w:val="fr-FR"/>
        </w:rPr>
        <w:t>la part de l’Emetteur de</w:t>
      </w:r>
      <w:r w:rsidR="006462BC">
        <w:rPr>
          <w:rFonts w:ascii="Arial" w:hAnsi="Arial" w:cs="Arial"/>
          <w:color w:val="000000"/>
          <w:sz w:val="20"/>
          <w:szCs w:val="20"/>
          <w:lang w:val="fr-FR"/>
        </w:rPr>
        <w:t>s</w:t>
      </w:r>
      <w:r w:rsidR="00E17F7C">
        <w:rPr>
          <w:rFonts w:ascii="Arial" w:hAnsi="Arial" w:cs="Arial"/>
          <w:color w:val="000000"/>
          <w:sz w:val="20"/>
          <w:szCs w:val="20"/>
          <w:lang w:val="fr-FR"/>
        </w:rPr>
        <w:t xml:space="preserve"> Information</w:t>
      </w:r>
      <w:r w:rsidR="006462BC">
        <w:rPr>
          <w:rFonts w:ascii="Arial" w:hAnsi="Arial" w:cs="Arial"/>
          <w:color w:val="000000"/>
          <w:sz w:val="20"/>
          <w:szCs w:val="20"/>
          <w:lang w:val="fr-FR"/>
        </w:rPr>
        <w:t>s</w:t>
      </w:r>
      <w:r w:rsidR="0050075B">
        <w:rPr>
          <w:rFonts w:ascii="Arial" w:hAnsi="Arial" w:cs="Arial"/>
          <w:color w:val="000000"/>
          <w:sz w:val="20"/>
          <w:szCs w:val="20"/>
          <w:lang w:val="fr-FR"/>
        </w:rPr>
        <w:t xml:space="preserve">.  </w:t>
      </w:r>
      <w:r>
        <w:rPr>
          <w:rFonts w:ascii="Arial" w:hAnsi="Arial" w:cs="Arial"/>
          <w:color w:val="000000"/>
          <w:sz w:val="20"/>
          <w:szCs w:val="20"/>
          <w:lang w:val="fr-FR"/>
        </w:rPr>
        <w:t xml:space="preserve"> </w:t>
      </w:r>
    </w:p>
    <w:p w14:paraId="325353A3" w14:textId="77777777" w:rsidR="0050075B" w:rsidRPr="0050075B" w:rsidRDefault="0050075B">
      <w:pPr>
        <w:numPr>
          <w:ilvl w:val="1"/>
          <w:numId w:val="5"/>
        </w:numPr>
        <w:spacing w:after="120"/>
        <w:jc w:val="both"/>
        <w:rPr>
          <w:rFonts w:ascii="Arial" w:hAnsi="Arial" w:cs="Arial"/>
          <w:color w:val="000000"/>
          <w:sz w:val="20"/>
          <w:szCs w:val="20"/>
          <w:lang w:val="fr-FR"/>
        </w:rPr>
      </w:pPr>
      <w:r w:rsidRPr="0050075B">
        <w:rPr>
          <w:rFonts w:ascii="Arial" w:hAnsi="Arial" w:cs="Arial"/>
          <w:color w:val="000000"/>
          <w:sz w:val="20"/>
          <w:szCs w:val="20"/>
          <w:lang w:val="fr-FR"/>
        </w:rPr>
        <w:t xml:space="preserve">Les Parties s’accordent sur le fait que </w:t>
      </w:r>
      <w:r>
        <w:rPr>
          <w:rFonts w:ascii="Arial" w:hAnsi="Arial" w:cs="Arial"/>
          <w:color w:val="000000"/>
          <w:sz w:val="20"/>
          <w:szCs w:val="20"/>
          <w:lang w:val="fr-FR"/>
        </w:rPr>
        <w:t>le présent</w:t>
      </w:r>
      <w:r w:rsidRPr="0050075B">
        <w:rPr>
          <w:rFonts w:ascii="Arial" w:hAnsi="Arial" w:cs="Arial"/>
          <w:color w:val="000000"/>
          <w:sz w:val="20"/>
          <w:szCs w:val="20"/>
          <w:lang w:val="fr-FR"/>
        </w:rPr>
        <w:t xml:space="preserve"> Accord n’oblige aucune </w:t>
      </w:r>
      <w:r>
        <w:rPr>
          <w:rFonts w:ascii="Arial" w:hAnsi="Arial" w:cs="Arial"/>
          <w:color w:val="000000"/>
          <w:sz w:val="20"/>
          <w:szCs w:val="20"/>
          <w:lang w:val="fr-FR"/>
        </w:rPr>
        <w:t xml:space="preserve">des deux </w:t>
      </w:r>
      <w:r w:rsidRPr="0050075B">
        <w:rPr>
          <w:rFonts w:ascii="Arial" w:hAnsi="Arial" w:cs="Arial"/>
          <w:color w:val="000000"/>
          <w:sz w:val="20"/>
          <w:szCs w:val="20"/>
          <w:lang w:val="fr-FR"/>
        </w:rPr>
        <w:t>Partie</w:t>
      </w:r>
      <w:r>
        <w:rPr>
          <w:rFonts w:ascii="Arial" w:hAnsi="Arial" w:cs="Arial"/>
          <w:color w:val="000000"/>
          <w:sz w:val="20"/>
          <w:szCs w:val="20"/>
          <w:lang w:val="fr-FR"/>
        </w:rPr>
        <w:t>s</w:t>
      </w:r>
      <w:r w:rsidRPr="0050075B">
        <w:rPr>
          <w:rFonts w:ascii="Arial" w:hAnsi="Arial" w:cs="Arial"/>
          <w:color w:val="000000"/>
          <w:sz w:val="20"/>
          <w:szCs w:val="20"/>
          <w:lang w:val="fr-FR"/>
        </w:rPr>
        <w:t xml:space="preserve"> à entrer dans tout autre accord avec l’</w:t>
      </w:r>
      <w:r>
        <w:rPr>
          <w:rFonts w:ascii="Arial" w:hAnsi="Arial" w:cs="Arial"/>
          <w:color w:val="000000"/>
          <w:sz w:val="20"/>
          <w:szCs w:val="20"/>
          <w:lang w:val="fr-FR"/>
        </w:rPr>
        <w:t>autre</w:t>
      </w:r>
      <w:r w:rsidRPr="0050075B">
        <w:rPr>
          <w:rFonts w:ascii="Arial" w:hAnsi="Arial" w:cs="Arial"/>
          <w:color w:val="000000"/>
          <w:sz w:val="20"/>
          <w:szCs w:val="20"/>
          <w:lang w:val="fr-FR"/>
        </w:rPr>
        <w:t xml:space="preserve">. </w:t>
      </w:r>
    </w:p>
    <w:p w14:paraId="41BC60DE" w14:textId="07BFC073" w:rsidR="0050075B" w:rsidRPr="0050075B" w:rsidRDefault="0050075B">
      <w:pPr>
        <w:numPr>
          <w:ilvl w:val="1"/>
          <w:numId w:val="5"/>
        </w:numPr>
        <w:tabs>
          <w:tab w:val="left" w:pos="-2574"/>
          <w:tab w:val="left" w:pos="-1854"/>
          <w:tab w:val="left" w:pos="-1134"/>
          <w:tab w:val="left" w:pos="-414"/>
        </w:tabs>
        <w:spacing w:after="120"/>
        <w:jc w:val="both"/>
        <w:rPr>
          <w:rFonts w:ascii="Arial" w:hAnsi="Arial" w:cs="Arial"/>
          <w:sz w:val="20"/>
          <w:szCs w:val="20"/>
          <w:lang w:val="fr-FR"/>
        </w:rPr>
      </w:pPr>
      <w:r w:rsidRPr="0050075B">
        <w:rPr>
          <w:rFonts w:ascii="Arial" w:hAnsi="Arial" w:cs="Arial"/>
          <w:sz w:val="20"/>
          <w:szCs w:val="20"/>
          <w:lang w:val="fr-FR"/>
        </w:rPr>
        <w:t xml:space="preserve">Rien de ce qui a été énoncé ne peut </w:t>
      </w:r>
      <w:r>
        <w:rPr>
          <w:rFonts w:ascii="Arial" w:hAnsi="Arial" w:cs="Arial"/>
          <w:sz w:val="20"/>
          <w:szCs w:val="20"/>
          <w:lang w:val="fr-FR"/>
        </w:rPr>
        <w:t xml:space="preserve">être interprété comme, ou ne peut avoir comme résultat de conférer une licence octroyant des droits de propriété intellectuelle </w:t>
      </w:r>
      <w:r w:rsidR="00C91FBD">
        <w:rPr>
          <w:rFonts w:ascii="Arial" w:hAnsi="Arial" w:cs="Arial"/>
          <w:sz w:val="20"/>
          <w:szCs w:val="20"/>
          <w:lang w:val="fr-FR"/>
        </w:rPr>
        <w:t>de l’Emetteur de</w:t>
      </w:r>
      <w:r w:rsidR="006462BC">
        <w:rPr>
          <w:rFonts w:ascii="Arial" w:hAnsi="Arial" w:cs="Arial"/>
          <w:sz w:val="20"/>
          <w:szCs w:val="20"/>
          <w:lang w:val="fr-FR"/>
        </w:rPr>
        <w:t>s</w:t>
      </w:r>
      <w:r w:rsidR="00C91FBD">
        <w:rPr>
          <w:rFonts w:ascii="Arial" w:hAnsi="Arial" w:cs="Arial"/>
          <w:sz w:val="20"/>
          <w:szCs w:val="20"/>
          <w:lang w:val="fr-FR"/>
        </w:rPr>
        <w:t xml:space="preserve"> Information</w:t>
      </w:r>
      <w:r w:rsidR="006462BC">
        <w:rPr>
          <w:rFonts w:ascii="Arial" w:hAnsi="Arial" w:cs="Arial"/>
          <w:sz w:val="20"/>
          <w:szCs w:val="20"/>
          <w:lang w:val="fr-FR"/>
        </w:rPr>
        <w:t>s</w:t>
      </w:r>
      <w:r w:rsidR="00C91FBD">
        <w:rPr>
          <w:rFonts w:ascii="Arial" w:hAnsi="Arial" w:cs="Arial"/>
          <w:sz w:val="20"/>
          <w:szCs w:val="20"/>
          <w:lang w:val="fr-FR"/>
        </w:rPr>
        <w:t xml:space="preserve"> au Récepteur de</w:t>
      </w:r>
      <w:r w:rsidR="00723324">
        <w:rPr>
          <w:rFonts w:ascii="Arial" w:hAnsi="Arial" w:cs="Arial"/>
          <w:sz w:val="20"/>
          <w:szCs w:val="20"/>
          <w:lang w:val="fr-FR"/>
        </w:rPr>
        <w:t>s</w:t>
      </w:r>
      <w:r w:rsidR="00C91FBD">
        <w:rPr>
          <w:rFonts w:ascii="Arial" w:hAnsi="Arial" w:cs="Arial"/>
          <w:sz w:val="20"/>
          <w:szCs w:val="20"/>
          <w:lang w:val="fr-FR"/>
        </w:rPr>
        <w:t xml:space="preserve"> Information</w:t>
      </w:r>
      <w:r w:rsidR="006462BC">
        <w:rPr>
          <w:rFonts w:ascii="Arial" w:hAnsi="Arial" w:cs="Arial"/>
          <w:sz w:val="20"/>
          <w:szCs w:val="20"/>
          <w:lang w:val="fr-FR"/>
        </w:rPr>
        <w:t>s</w:t>
      </w:r>
      <w:r>
        <w:rPr>
          <w:rFonts w:ascii="Arial" w:hAnsi="Arial" w:cs="Arial"/>
          <w:sz w:val="20"/>
          <w:szCs w:val="20"/>
          <w:lang w:val="fr-FR"/>
        </w:rPr>
        <w:t xml:space="preserve">. </w:t>
      </w:r>
    </w:p>
    <w:p w14:paraId="72DCF784" w14:textId="77777777" w:rsidR="007253AD" w:rsidRDefault="007253AD">
      <w:pPr>
        <w:spacing w:after="120"/>
        <w:jc w:val="both"/>
        <w:rPr>
          <w:rFonts w:ascii="Arial" w:hAnsi="Arial" w:cs="Arial"/>
          <w:color w:val="000000"/>
          <w:sz w:val="20"/>
          <w:szCs w:val="20"/>
          <w:lang w:val="fr-FR"/>
        </w:rPr>
      </w:pPr>
    </w:p>
    <w:p w14:paraId="6AF35CA1" w14:textId="77777777" w:rsidR="007253AD" w:rsidRPr="00830453" w:rsidRDefault="00876773">
      <w:pPr>
        <w:numPr>
          <w:ilvl w:val="0"/>
          <w:numId w:val="5"/>
        </w:numPr>
        <w:spacing w:after="120"/>
        <w:jc w:val="both"/>
        <w:rPr>
          <w:rFonts w:ascii="Arial" w:hAnsi="Arial" w:cs="Arial"/>
          <w:color w:val="000000"/>
          <w:sz w:val="20"/>
          <w:szCs w:val="20"/>
          <w:u w:val="single"/>
          <w:lang w:val="fr-FR"/>
        </w:rPr>
      </w:pPr>
      <w:r>
        <w:rPr>
          <w:rFonts w:ascii="Arial" w:hAnsi="Arial" w:cs="Arial"/>
          <w:color w:val="000000"/>
          <w:sz w:val="20"/>
          <w:szCs w:val="20"/>
          <w:u w:val="single"/>
          <w:lang w:val="fr-FR"/>
        </w:rPr>
        <w:t>Droit applicable</w:t>
      </w:r>
    </w:p>
    <w:p w14:paraId="3FCE11CB" w14:textId="3805515D" w:rsidR="00876773" w:rsidRDefault="00876773" w:rsidP="007D43EA">
      <w:pPr>
        <w:pStyle w:val="Retraitcorpsdetexte2"/>
        <w:spacing w:before="240" w:line="240" w:lineRule="auto"/>
        <w:ind w:left="0"/>
        <w:jc w:val="both"/>
        <w:rPr>
          <w:rFonts w:ascii="Arial" w:hAnsi="Arial" w:cs="Arial"/>
          <w:sz w:val="20"/>
          <w:szCs w:val="20"/>
          <w:lang w:val="fr-FR"/>
        </w:rPr>
      </w:pPr>
      <w:r w:rsidRPr="00876773">
        <w:rPr>
          <w:rFonts w:ascii="Arial" w:hAnsi="Arial" w:cs="Arial"/>
          <w:sz w:val="20"/>
          <w:szCs w:val="20"/>
          <w:lang w:val="fr-FR"/>
        </w:rPr>
        <w:t>Le pré</w:t>
      </w:r>
      <w:r>
        <w:rPr>
          <w:rFonts w:ascii="Arial" w:hAnsi="Arial" w:cs="Arial"/>
          <w:sz w:val="20"/>
          <w:szCs w:val="20"/>
          <w:lang w:val="fr-FR"/>
        </w:rPr>
        <w:t xml:space="preserve">sent Accord est soumis au droit </w:t>
      </w:r>
      <w:r w:rsidRPr="00876773">
        <w:rPr>
          <w:rFonts w:ascii="Arial" w:hAnsi="Arial" w:cs="Arial"/>
          <w:sz w:val="20"/>
          <w:szCs w:val="20"/>
          <w:lang w:val="fr-FR"/>
        </w:rPr>
        <w:t>luxembourgeois.</w:t>
      </w:r>
      <w:r w:rsidR="00E6740E">
        <w:rPr>
          <w:rFonts w:ascii="Arial" w:hAnsi="Arial" w:cs="Arial"/>
          <w:sz w:val="20"/>
          <w:szCs w:val="20"/>
          <w:lang w:val="fr-FR"/>
        </w:rPr>
        <w:t xml:space="preserve"> </w:t>
      </w:r>
      <w:r w:rsidRPr="00876773">
        <w:rPr>
          <w:rFonts w:ascii="Arial" w:hAnsi="Arial" w:cs="Arial"/>
          <w:sz w:val="20"/>
          <w:szCs w:val="20"/>
          <w:lang w:val="fr-FR"/>
        </w:rPr>
        <w:t>Tout différent relatif à l’interprétation, la réalisation</w:t>
      </w:r>
      <w:r>
        <w:rPr>
          <w:rFonts w:ascii="Arial" w:hAnsi="Arial" w:cs="Arial"/>
          <w:sz w:val="20"/>
          <w:szCs w:val="20"/>
          <w:lang w:val="fr-FR"/>
        </w:rPr>
        <w:t xml:space="preserve"> ou la résiliation du présent Accord est soumis </w:t>
      </w:r>
      <w:r w:rsidR="00D6109F">
        <w:rPr>
          <w:rFonts w:ascii="Arial" w:hAnsi="Arial" w:cs="Arial"/>
          <w:sz w:val="20"/>
          <w:szCs w:val="20"/>
          <w:lang w:val="fr-FR"/>
        </w:rPr>
        <w:t xml:space="preserve">exclusivement </w:t>
      </w:r>
      <w:r>
        <w:rPr>
          <w:rFonts w:ascii="Arial" w:hAnsi="Arial" w:cs="Arial"/>
          <w:sz w:val="20"/>
          <w:szCs w:val="20"/>
          <w:lang w:val="fr-FR"/>
        </w:rPr>
        <w:t xml:space="preserve">aux cours et tribunaux du Grand-duché de </w:t>
      </w:r>
      <w:r w:rsidR="006462BC">
        <w:rPr>
          <w:rFonts w:ascii="Arial" w:hAnsi="Arial" w:cs="Arial"/>
          <w:sz w:val="20"/>
          <w:szCs w:val="20"/>
          <w:lang w:val="fr-FR"/>
        </w:rPr>
        <w:t>Luxembourg, arrondissement de Luxembourg-Ville</w:t>
      </w:r>
      <w:r>
        <w:rPr>
          <w:rFonts w:ascii="Arial" w:hAnsi="Arial" w:cs="Arial"/>
          <w:sz w:val="20"/>
          <w:szCs w:val="20"/>
          <w:lang w:val="fr-FR"/>
        </w:rPr>
        <w:t>.</w:t>
      </w:r>
    </w:p>
    <w:p w14:paraId="5F8D6DDD" w14:textId="77777777" w:rsidR="00876773" w:rsidRPr="00876773" w:rsidRDefault="00876773">
      <w:pPr>
        <w:pStyle w:val="Retraitcorpsdetexte2"/>
        <w:spacing w:line="240" w:lineRule="auto"/>
        <w:ind w:left="0"/>
        <w:jc w:val="both"/>
        <w:rPr>
          <w:rFonts w:ascii="Arial" w:hAnsi="Arial" w:cs="Arial"/>
          <w:sz w:val="20"/>
          <w:szCs w:val="20"/>
          <w:lang w:val="fr-FR"/>
        </w:rPr>
      </w:pPr>
    </w:p>
    <w:p w14:paraId="4FBC9E50" w14:textId="77777777" w:rsidR="007253AD" w:rsidRPr="00830453" w:rsidRDefault="007253AD">
      <w:pPr>
        <w:numPr>
          <w:ilvl w:val="0"/>
          <w:numId w:val="5"/>
        </w:numPr>
        <w:spacing w:after="120"/>
        <w:jc w:val="both"/>
        <w:rPr>
          <w:rFonts w:ascii="Arial" w:hAnsi="Arial" w:cs="Arial"/>
          <w:color w:val="000000"/>
          <w:sz w:val="20"/>
          <w:szCs w:val="20"/>
          <w:u w:val="single"/>
          <w:lang w:val="fr-FR"/>
        </w:rPr>
      </w:pPr>
      <w:r w:rsidRPr="00830453">
        <w:rPr>
          <w:rFonts w:ascii="Arial" w:hAnsi="Arial" w:cs="Arial"/>
          <w:color w:val="000000"/>
          <w:sz w:val="20"/>
          <w:szCs w:val="20"/>
          <w:u w:val="single"/>
          <w:lang w:val="fr-FR"/>
        </w:rPr>
        <w:t>R</w:t>
      </w:r>
      <w:r w:rsidR="002C02E4">
        <w:rPr>
          <w:rFonts w:ascii="Arial" w:hAnsi="Arial" w:cs="Arial"/>
          <w:color w:val="000000"/>
          <w:sz w:val="20"/>
          <w:szCs w:val="20"/>
          <w:u w:val="single"/>
          <w:lang w:val="fr-FR"/>
        </w:rPr>
        <w:t>ecours</w:t>
      </w:r>
    </w:p>
    <w:p w14:paraId="1212338A" w14:textId="7D0DE616" w:rsidR="002C02E4" w:rsidRPr="002C02E4" w:rsidRDefault="002C02E4" w:rsidP="00D30FAC">
      <w:pPr>
        <w:numPr>
          <w:ilvl w:val="1"/>
          <w:numId w:val="5"/>
        </w:numPr>
        <w:spacing w:before="240" w:after="120"/>
        <w:jc w:val="both"/>
        <w:rPr>
          <w:rFonts w:ascii="Arial" w:hAnsi="Arial" w:cs="Arial"/>
          <w:color w:val="000000"/>
          <w:sz w:val="20"/>
          <w:szCs w:val="20"/>
          <w:lang w:val="fr-FR"/>
        </w:rPr>
      </w:pPr>
      <w:r w:rsidRPr="002C02E4">
        <w:rPr>
          <w:rFonts w:ascii="Arial" w:hAnsi="Arial" w:cs="Arial"/>
          <w:color w:val="000000"/>
          <w:sz w:val="20"/>
          <w:szCs w:val="20"/>
          <w:lang w:val="fr-FR"/>
        </w:rPr>
        <w:t>Sans préjudice de l’article 6 ci-dessus, le Récepteur de</w:t>
      </w:r>
      <w:r w:rsidR="006462BC">
        <w:rPr>
          <w:rFonts w:ascii="Arial" w:hAnsi="Arial" w:cs="Arial"/>
          <w:color w:val="000000"/>
          <w:sz w:val="20"/>
          <w:szCs w:val="20"/>
          <w:lang w:val="fr-FR"/>
        </w:rPr>
        <w:t xml:space="preserve">s </w:t>
      </w:r>
      <w:r>
        <w:rPr>
          <w:rFonts w:ascii="Arial" w:hAnsi="Arial" w:cs="Arial"/>
          <w:color w:val="000000"/>
          <w:sz w:val="20"/>
          <w:szCs w:val="20"/>
          <w:lang w:val="fr-FR"/>
        </w:rPr>
        <w:t>Information</w:t>
      </w:r>
      <w:r w:rsidR="006462BC">
        <w:rPr>
          <w:rFonts w:ascii="Arial" w:hAnsi="Arial" w:cs="Arial"/>
          <w:color w:val="000000"/>
          <w:sz w:val="20"/>
          <w:szCs w:val="20"/>
          <w:lang w:val="fr-FR"/>
        </w:rPr>
        <w:t>s</w:t>
      </w:r>
      <w:r>
        <w:rPr>
          <w:rFonts w:ascii="Arial" w:hAnsi="Arial" w:cs="Arial"/>
          <w:color w:val="000000"/>
          <w:sz w:val="20"/>
          <w:szCs w:val="20"/>
          <w:lang w:val="fr-FR"/>
        </w:rPr>
        <w:t xml:space="preserve"> reconna</w:t>
      </w:r>
      <w:r w:rsidR="00CF6905">
        <w:rPr>
          <w:rFonts w:ascii="Arial" w:hAnsi="Arial" w:cs="Arial"/>
          <w:color w:val="000000"/>
          <w:sz w:val="20"/>
          <w:szCs w:val="20"/>
          <w:lang w:val="fr-FR"/>
        </w:rPr>
        <w:t>ît</w:t>
      </w:r>
      <w:r>
        <w:rPr>
          <w:rFonts w:ascii="Arial" w:hAnsi="Arial" w:cs="Arial"/>
          <w:color w:val="000000"/>
          <w:sz w:val="20"/>
          <w:szCs w:val="20"/>
          <w:lang w:val="fr-FR"/>
        </w:rPr>
        <w:t xml:space="preserve"> </w:t>
      </w:r>
      <w:r w:rsidR="00CF6905">
        <w:rPr>
          <w:rFonts w:ascii="Arial" w:hAnsi="Arial" w:cs="Arial"/>
          <w:color w:val="000000"/>
          <w:sz w:val="20"/>
          <w:szCs w:val="20"/>
          <w:lang w:val="fr-FR"/>
        </w:rPr>
        <w:t xml:space="preserve">et accepte que tout manquement aux règles déterminées dans le présent Accord </w:t>
      </w:r>
      <w:r w:rsidR="00A10DDD">
        <w:rPr>
          <w:rFonts w:ascii="Arial" w:hAnsi="Arial" w:cs="Arial"/>
          <w:color w:val="000000"/>
          <w:sz w:val="20"/>
          <w:szCs w:val="20"/>
          <w:lang w:val="fr-FR"/>
        </w:rPr>
        <w:t xml:space="preserve">pourrait créer </w:t>
      </w:r>
      <w:r w:rsidR="00CF6905">
        <w:rPr>
          <w:rFonts w:ascii="Arial" w:hAnsi="Arial" w:cs="Arial"/>
          <w:color w:val="000000"/>
          <w:sz w:val="20"/>
          <w:szCs w:val="20"/>
          <w:lang w:val="fr-FR"/>
        </w:rPr>
        <w:t xml:space="preserve">un dommage irréparable </w:t>
      </w:r>
      <w:r w:rsidR="00A10DDD">
        <w:rPr>
          <w:rFonts w:ascii="Arial" w:hAnsi="Arial" w:cs="Arial"/>
          <w:color w:val="000000"/>
          <w:sz w:val="20"/>
          <w:szCs w:val="20"/>
          <w:lang w:val="fr-FR"/>
        </w:rPr>
        <w:t>à l’Emetteur de</w:t>
      </w:r>
      <w:r w:rsidR="006462BC">
        <w:rPr>
          <w:rFonts w:ascii="Arial" w:hAnsi="Arial" w:cs="Arial"/>
          <w:color w:val="000000"/>
          <w:sz w:val="20"/>
          <w:szCs w:val="20"/>
          <w:lang w:val="fr-FR"/>
        </w:rPr>
        <w:t xml:space="preserve">s </w:t>
      </w:r>
      <w:r w:rsidR="00A10DDD">
        <w:rPr>
          <w:rFonts w:ascii="Arial" w:hAnsi="Arial" w:cs="Arial"/>
          <w:color w:val="000000"/>
          <w:sz w:val="20"/>
          <w:szCs w:val="20"/>
          <w:lang w:val="fr-FR"/>
        </w:rPr>
        <w:t>Information</w:t>
      </w:r>
      <w:r w:rsidR="006462BC">
        <w:rPr>
          <w:rFonts w:ascii="Arial" w:hAnsi="Arial" w:cs="Arial"/>
          <w:color w:val="000000"/>
          <w:sz w:val="20"/>
          <w:szCs w:val="20"/>
          <w:lang w:val="fr-FR"/>
        </w:rPr>
        <w:t>s</w:t>
      </w:r>
      <w:r w:rsidR="00A10DDD">
        <w:rPr>
          <w:rFonts w:ascii="Arial" w:hAnsi="Arial" w:cs="Arial"/>
          <w:color w:val="000000"/>
          <w:sz w:val="20"/>
          <w:szCs w:val="20"/>
          <w:lang w:val="fr-FR"/>
        </w:rPr>
        <w:t xml:space="preserve"> </w:t>
      </w:r>
      <w:r w:rsidR="00CF6905">
        <w:rPr>
          <w:rFonts w:ascii="Arial" w:hAnsi="Arial" w:cs="Arial"/>
          <w:color w:val="000000"/>
          <w:sz w:val="20"/>
          <w:szCs w:val="20"/>
          <w:lang w:val="fr-FR"/>
        </w:rPr>
        <w:t xml:space="preserve">qui ne </w:t>
      </w:r>
      <w:r w:rsidR="00A10DDD">
        <w:rPr>
          <w:rFonts w:ascii="Arial" w:hAnsi="Arial" w:cs="Arial"/>
          <w:color w:val="000000"/>
          <w:sz w:val="20"/>
          <w:szCs w:val="20"/>
          <w:lang w:val="fr-FR"/>
        </w:rPr>
        <w:t xml:space="preserve">pourrait </w:t>
      </w:r>
      <w:r w:rsidR="00CF6905">
        <w:rPr>
          <w:rFonts w:ascii="Arial" w:hAnsi="Arial" w:cs="Arial"/>
          <w:color w:val="000000"/>
          <w:sz w:val="20"/>
          <w:szCs w:val="20"/>
          <w:lang w:val="fr-FR"/>
        </w:rPr>
        <w:t>se résoudre uniquement en dommages et intérêts. En cas de menace ou manquement avéré par le Récepteur de</w:t>
      </w:r>
      <w:r w:rsidR="006462BC">
        <w:rPr>
          <w:rFonts w:ascii="Arial" w:hAnsi="Arial" w:cs="Arial"/>
          <w:color w:val="000000"/>
          <w:sz w:val="20"/>
          <w:szCs w:val="20"/>
          <w:lang w:val="fr-FR"/>
        </w:rPr>
        <w:t xml:space="preserve">s </w:t>
      </w:r>
      <w:r w:rsidR="00CF6905">
        <w:rPr>
          <w:rFonts w:ascii="Arial" w:hAnsi="Arial" w:cs="Arial"/>
          <w:color w:val="000000"/>
          <w:sz w:val="20"/>
          <w:szCs w:val="20"/>
          <w:lang w:val="fr-FR"/>
        </w:rPr>
        <w:t>Information</w:t>
      </w:r>
      <w:r w:rsidR="006462BC">
        <w:rPr>
          <w:rFonts w:ascii="Arial" w:hAnsi="Arial" w:cs="Arial"/>
          <w:color w:val="000000"/>
          <w:sz w:val="20"/>
          <w:szCs w:val="20"/>
          <w:lang w:val="fr-FR"/>
        </w:rPr>
        <w:t>s</w:t>
      </w:r>
      <w:r w:rsidR="00CF6905">
        <w:rPr>
          <w:rFonts w:ascii="Arial" w:hAnsi="Arial" w:cs="Arial"/>
          <w:color w:val="000000"/>
          <w:sz w:val="20"/>
          <w:szCs w:val="20"/>
          <w:lang w:val="fr-FR"/>
        </w:rPr>
        <w:t xml:space="preserve"> de toute </w:t>
      </w:r>
      <w:r w:rsidR="0022383A">
        <w:rPr>
          <w:rFonts w:ascii="Arial" w:hAnsi="Arial" w:cs="Arial"/>
          <w:color w:val="000000"/>
          <w:sz w:val="20"/>
          <w:szCs w:val="20"/>
          <w:lang w:val="fr-FR"/>
        </w:rPr>
        <w:t>disposition</w:t>
      </w:r>
      <w:r w:rsidR="00CF6905">
        <w:rPr>
          <w:rFonts w:ascii="Arial" w:hAnsi="Arial" w:cs="Arial"/>
          <w:color w:val="000000"/>
          <w:sz w:val="20"/>
          <w:szCs w:val="20"/>
          <w:lang w:val="fr-FR"/>
        </w:rPr>
        <w:t xml:space="preserve"> </w:t>
      </w:r>
      <w:r w:rsidR="0022383A">
        <w:rPr>
          <w:rFonts w:ascii="Arial" w:hAnsi="Arial" w:cs="Arial"/>
          <w:color w:val="000000"/>
          <w:sz w:val="20"/>
          <w:szCs w:val="20"/>
          <w:lang w:val="fr-FR"/>
        </w:rPr>
        <w:t>du présent Accord, l’Émetteur de</w:t>
      </w:r>
      <w:r w:rsidR="006462BC">
        <w:rPr>
          <w:rFonts w:ascii="Arial" w:hAnsi="Arial" w:cs="Arial"/>
          <w:color w:val="000000"/>
          <w:sz w:val="20"/>
          <w:szCs w:val="20"/>
          <w:lang w:val="fr-FR"/>
        </w:rPr>
        <w:t xml:space="preserve">s </w:t>
      </w:r>
      <w:r w:rsidR="0022383A">
        <w:rPr>
          <w:rFonts w:ascii="Arial" w:hAnsi="Arial" w:cs="Arial"/>
          <w:color w:val="000000"/>
          <w:sz w:val="20"/>
          <w:szCs w:val="20"/>
          <w:lang w:val="fr-FR"/>
        </w:rPr>
        <w:t>Information</w:t>
      </w:r>
      <w:r w:rsidR="006462BC">
        <w:rPr>
          <w:rFonts w:ascii="Arial" w:hAnsi="Arial" w:cs="Arial"/>
          <w:color w:val="000000"/>
          <w:sz w:val="20"/>
          <w:szCs w:val="20"/>
          <w:lang w:val="fr-FR"/>
        </w:rPr>
        <w:t>s</w:t>
      </w:r>
      <w:r w:rsidR="0022383A">
        <w:rPr>
          <w:rFonts w:ascii="Arial" w:hAnsi="Arial" w:cs="Arial"/>
          <w:color w:val="000000"/>
          <w:sz w:val="20"/>
          <w:szCs w:val="20"/>
          <w:lang w:val="fr-FR"/>
        </w:rPr>
        <w:t xml:space="preserve"> pourra demander une injonction devant toute juridiction compétente afin d’empêcher l’Émetteur de</w:t>
      </w:r>
      <w:r w:rsidR="006462BC">
        <w:rPr>
          <w:rFonts w:ascii="Arial" w:hAnsi="Arial" w:cs="Arial"/>
          <w:color w:val="000000"/>
          <w:sz w:val="20"/>
          <w:szCs w:val="20"/>
          <w:lang w:val="fr-FR"/>
        </w:rPr>
        <w:t xml:space="preserve">s </w:t>
      </w:r>
      <w:r w:rsidR="0022383A">
        <w:rPr>
          <w:rFonts w:ascii="Arial" w:hAnsi="Arial" w:cs="Arial"/>
          <w:color w:val="000000"/>
          <w:sz w:val="20"/>
          <w:szCs w:val="20"/>
          <w:lang w:val="fr-FR"/>
        </w:rPr>
        <w:t>Information</w:t>
      </w:r>
      <w:r w:rsidR="006462BC">
        <w:rPr>
          <w:rFonts w:ascii="Arial" w:hAnsi="Arial" w:cs="Arial"/>
          <w:color w:val="000000"/>
          <w:sz w:val="20"/>
          <w:szCs w:val="20"/>
          <w:lang w:val="fr-FR"/>
        </w:rPr>
        <w:t>s</w:t>
      </w:r>
      <w:r w:rsidR="0022383A">
        <w:rPr>
          <w:rFonts w:ascii="Arial" w:hAnsi="Arial" w:cs="Arial"/>
          <w:color w:val="000000"/>
          <w:sz w:val="20"/>
          <w:szCs w:val="20"/>
          <w:lang w:val="fr-FR"/>
        </w:rPr>
        <w:t xml:space="preserve"> de violer les termes du présent Accord ou de divulguer toute Information Confidentielle</w:t>
      </w:r>
      <w:r w:rsidR="00A10DDD">
        <w:rPr>
          <w:rFonts w:ascii="Arial" w:hAnsi="Arial" w:cs="Arial"/>
          <w:color w:val="000000"/>
          <w:sz w:val="20"/>
          <w:szCs w:val="20"/>
          <w:lang w:val="fr-FR"/>
        </w:rPr>
        <w:t xml:space="preserve"> à toute personne</w:t>
      </w:r>
      <w:r w:rsidR="0022383A">
        <w:rPr>
          <w:rFonts w:ascii="Arial" w:hAnsi="Arial" w:cs="Arial"/>
          <w:color w:val="000000"/>
          <w:sz w:val="20"/>
          <w:szCs w:val="20"/>
          <w:lang w:val="fr-FR"/>
        </w:rPr>
        <w:t xml:space="preserve">.  </w:t>
      </w:r>
      <w:r w:rsidR="00CF6905">
        <w:rPr>
          <w:rFonts w:ascii="Arial" w:hAnsi="Arial" w:cs="Arial"/>
          <w:color w:val="000000"/>
          <w:sz w:val="20"/>
          <w:szCs w:val="20"/>
          <w:lang w:val="fr-FR"/>
        </w:rPr>
        <w:t xml:space="preserve"> </w:t>
      </w:r>
      <w:r>
        <w:rPr>
          <w:rFonts w:ascii="Arial" w:hAnsi="Arial" w:cs="Arial"/>
          <w:color w:val="000000"/>
          <w:sz w:val="20"/>
          <w:szCs w:val="20"/>
          <w:lang w:val="fr-FR"/>
        </w:rPr>
        <w:t xml:space="preserve">   </w:t>
      </w:r>
      <w:r w:rsidRPr="002C02E4">
        <w:rPr>
          <w:rFonts w:ascii="Arial" w:hAnsi="Arial" w:cs="Arial"/>
          <w:color w:val="000000"/>
          <w:sz w:val="20"/>
          <w:szCs w:val="20"/>
          <w:lang w:val="fr-FR"/>
        </w:rPr>
        <w:t xml:space="preserve"> </w:t>
      </w:r>
    </w:p>
    <w:p w14:paraId="703CD4C5" w14:textId="358E2401" w:rsidR="006462BC" w:rsidRDefault="0022383A" w:rsidP="006135DD">
      <w:pPr>
        <w:numPr>
          <w:ilvl w:val="1"/>
          <w:numId w:val="5"/>
        </w:numPr>
        <w:spacing w:after="120"/>
        <w:jc w:val="both"/>
        <w:rPr>
          <w:rFonts w:ascii="Arial" w:hAnsi="Arial" w:cs="Arial"/>
          <w:color w:val="000000"/>
          <w:sz w:val="20"/>
          <w:szCs w:val="20"/>
          <w:lang w:val="fr-FR"/>
        </w:rPr>
      </w:pPr>
      <w:r w:rsidRPr="0022383A">
        <w:rPr>
          <w:rFonts w:ascii="Arial" w:hAnsi="Arial" w:cs="Arial"/>
          <w:color w:val="000000"/>
          <w:sz w:val="20"/>
          <w:szCs w:val="20"/>
          <w:lang w:val="fr-FR"/>
        </w:rPr>
        <w:t>De plus, Le Récepteur de</w:t>
      </w:r>
      <w:r w:rsidR="006462BC">
        <w:rPr>
          <w:rFonts w:ascii="Arial" w:hAnsi="Arial" w:cs="Arial"/>
          <w:color w:val="000000"/>
          <w:sz w:val="20"/>
          <w:szCs w:val="20"/>
          <w:lang w:val="fr-FR"/>
        </w:rPr>
        <w:t xml:space="preserve">s </w:t>
      </w:r>
      <w:r w:rsidRPr="0022383A">
        <w:rPr>
          <w:rFonts w:ascii="Arial" w:hAnsi="Arial" w:cs="Arial"/>
          <w:color w:val="000000"/>
          <w:sz w:val="20"/>
          <w:szCs w:val="20"/>
          <w:lang w:val="fr-FR"/>
        </w:rPr>
        <w:t>Information</w:t>
      </w:r>
      <w:r w:rsidR="006462BC">
        <w:rPr>
          <w:rFonts w:ascii="Arial" w:hAnsi="Arial" w:cs="Arial"/>
          <w:color w:val="000000"/>
          <w:sz w:val="20"/>
          <w:szCs w:val="20"/>
          <w:lang w:val="fr-FR"/>
        </w:rPr>
        <w:t>s</w:t>
      </w:r>
      <w:r w:rsidRPr="0022383A">
        <w:rPr>
          <w:rFonts w:ascii="Arial" w:hAnsi="Arial" w:cs="Arial"/>
          <w:color w:val="000000"/>
          <w:sz w:val="20"/>
          <w:szCs w:val="20"/>
          <w:lang w:val="fr-FR"/>
        </w:rPr>
        <w:t xml:space="preserve"> </w:t>
      </w:r>
      <w:r w:rsidR="00943431">
        <w:rPr>
          <w:rFonts w:ascii="Arial" w:hAnsi="Arial" w:cs="Arial"/>
          <w:color w:val="000000"/>
          <w:sz w:val="20"/>
          <w:szCs w:val="20"/>
          <w:lang w:val="fr-FR"/>
        </w:rPr>
        <w:t xml:space="preserve">s’engage à </w:t>
      </w:r>
      <w:r w:rsidRPr="0022383A">
        <w:rPr>
          <w:rFonts w:ascii="Arial" w:hAnsi="Arial" w:cs="Arial"/>
          <w:color w:val="000000"/>
          <w:sz w:val="20"/>
          <w:szCs w:val="20"/>
          <w:lang w:val="fr-FR"/>
        </w:rPr>
        <w:t xml:space="preserve">indemniser </w:t>
      </w:r>
      <w:r w:rsidR="00723324">
        <w:rPr>
          <w:rFonts w:ascii="Arial" w:hAnsi="Arial" w:cs="Arial"/>
          <w:color w:val="000000"/>
          <w:sz w:val="20"/>
          <w:szCs w:val="20"/>
          <w:lang w:val="fr-FR"/>
        </w:rPr>
        <w:t>l</w:t>
      </w:r>
      <w:r w:rsidRPr="0022383A">
        <w:rPr>
          <w:rFonts w:ascii="Arial" w:hAnsi="Arial" w:cs="Arial"/>
          <w:color w:val="000000"/>
          <w:sz w:val="20"/>
          <w:szCs w:val="20"/>
          <w:lang w:val="fr-FR"/>
        </w:rPr>
        <w:t>’</w:t>
      </w:r>
      <w:r>
        <w:rPr>
          <w:rFonts w:ascii="Arial" w:hAnsi="Arial" w:cs="Arial"/>
          <w:color w:val="000000"/>
          <w:sz w:val="20"/>
          <w:szCs w:val="20"/>
          <w:lang w:val="fr-FR"/>
        </w:rPr>
        <w:t>Émetteur de</w:t>
      </w:r>
      <w:r w:rsidR="006462BC">
        <w:rPr>
          <w:rFonts w:ascii="Arial" w:hAnsi="Arial" w:cs="Arial"/>
          <w:color w:val="000000"/>
          <w:sz w:val="20"/>
          <w:szCs w:val="20"/>
          <w:lang w:val="fr-FR"/>
        </w:rPr>
        <w:t xml:space="preserve">s </w:t>
      </w:r>
      <w:r w:rsidR="00723324">
        <w:rPr>
          <w:rFonts w:ascii="Arial" w:hAnsi="Arial" w:cs="Arial"/>
          <w:color w:val="000000"/>
          <w:sz w:val="20"/>
          <w:szCs w:val="20"/>
          <w:lang w:val="fr-FR"/>
        </w:rPr>
        <w:t>I</w:t>
      </w:r>
      <w:r w:rsidR="00943431">
        <w:rPr>
          <w:rFonts w:ascii="Arial" w:hAnsi="Arial" w:cs="Arial"/>
          <w:color w:val="000000"/>
          <w:sz w:val="20"/>
          <w:szCs w:val="20"/>
          <w:lang w:val="fr-FR"/>
        </w:rPr>
        <w:t>nformation</w:t>
      </w:r>
      <w:r w:rsidR="006462BC">
        <w:rPr>
          <w:rFonts w:ascii="Arial" w:hAnsi="Arial" w:cs="Arial"/>
          <w:color w:val="000000"/>
          <w:sz w:val="20"/>
          <w:szCs w:val="20"/>
          <w:lang w:val="fr-FR"/>
        </w:rPr>
        <w:t>s</w:t>
      </w:r>
      <w:r w:rsidR="00943431">
        <w:rPr>
          <w:rFonts w:ascii="Arial" w:hAnsi="Arial" w:cs="Arial"/>
          <w:color w:val="000000"/>
          <w:sz w:val="20"/>
          <w:szCs w:val="20"/>
          <w:lang w:val="fr-FR"/>
        </w:rPr>
        <w:t xml:space="preserve"> de tous les frais</w:t>
      </w:r>
      <w:r>
        <w:rPr>
          <w:rFonts w:ascii="Arial" w:hAnsi="Arial" w:cs="Arial"/>
          <w:color w:val="000000"/>
          <w:sz w:val="20"/>
          <w:szCs w:val="20"/>
          <w:lang w:val="fr-FR"/>
        </w:rPr>
        <w:t xml:space="preserve"> raisonnablement </w:t>
      </w:r>
      <w:r w:rsidR="00943431">
        <w:rPr>
          <w:rFonts w:ascii="Arial" w:hAnsi="Arial" w:cs="Arial"/>
          <w:color w:val="000000"/>
          <w:sz w:val="20"/>
          <w:szCs w:val="20"/>
          <w:lang w:val="fr-FR"/>
        </w:rPr>
        <w:t>supportés par lui</w:t>
      </w:r>
      <w:r w:rsidR="004B1418">
        <w:rPr>
          <w:rFonts w:ascii="Arial" w:hAnsi="Arial" w:cs="Arial"/>
          <w:color w:val="000000"/>
          <w:sz w:val="20"/>
          <w:szCs w:val="20"/>
          <w:lang w:val="fr-FR"/>
        </w:rPr>
        <w:t xml:space="preserve">, ainsi que </w:t>
      </w:r>
      <w:r w:rsidR="00943431">
        <w:rPr>
          <w:rFonts w:ascii="Arial" w:hAnsi="Arial" w:cs="Arial"/>
          <w:color w:val="000000"/>
          <w:sz w:val="20"/>
          <w:szCs w:val="20"/>
          <w:lang w:val="fr-FR"/>
        </w:rPr>
        <w:t xml:space="preserve">de toute réclamation ou demande de toute nature résultant d’une violation des obligations énoncées ci-avant (frais d’avocat inclus). </w:t>
      </w:r>
      <w:r w:rsidR="006462BC" w:rsidRPr="00B7767E">
        <w:rPr>
          <w:rFonts w:ascii="Arial" w:hAnsi="Arial" w:cs="Arial"/>
          <w:color w:val="000000"/>
          <w:sz w:val="20"/>
          <w:szCs w:val="20"/>
          <w:lang w:val="fr-FR"/>
        </w:rPr>
        <w:t xml:space="preserve">Le préjudice réel subi par l’Emetteur des </w:t>
      </w:r>
      <w:r w:rsidR="00723324" w:rsidRPr="00B7767E">
        <w:rPr>
          <w:rFonts w:ascii="Arial" w:hAnsi="Arial" w:cs="Arial"/>
          <w:color w:val="000000"/>
          <w:sz w:val="20"/>
          <w:szCs w:val="20"/>
          <w:lang w:val="fr-FR"/>
        </w:rPr>
        <w:t>I</w:t>
      </w:r>
      <w:r w:rsidR="006462BC" w:rsidRPr="00B7767E">
        <w:rPr>
          <w:rFonts w:ascii="Arial" w:hAnsi="Arial" w:cs="Arial"/>
          <w:color w:val="000000"/>
          <w:sz w:val="20"/>
          <w:szCs w:val="20"/>
          <w:lang w:val="fr-FR"/>
        </w:rPr>
        <w:t>nformation</w:t>
      </w:r>
      <w:r w:rsidR="00723324" w:rsidRPr="00B7767E">
        <w:rPr>
          <w:rFonts w:ascii="Arial" w:hAnsi="Arial" w:cs="Arial"/>
          <w:color w:val="000000"/>
          <w:sz w:val="20"/>
          <w:szCs w:val="20"/>
          <w:lang w:val="fr-FR"/>
        </w:rPr>
        <w:t>s</w:t>
      </w:r>
      <w:r w:rsidR="006462BC" w:rsidRPr="00B7767E">
        <w:rPr>
          <w:rFonts w:ascii="Arial" w:hAnsi="Arial" w:cs="Arial"/>
          <w:color w:val="000000"/>
          <w:sz w:val="20"/>
          <w:szCs w:val="20"/>
          <w:lang w:val="fr-FR"/>
        </w:rPr>
        <w:t xml:space="preserve"> sera automatiquement majoré de cinquante pourcent</w:t>
      </w:r>
      <w:r w:rsidR="00723324" w:rsidRPr="00B7767E">
        <w:rPr>
          <w:rFonts w:ascii="Arial" w:hAnsi="Arial" w:cs="Arial"/>
          <w:color w:val="000000"/>
          <w:sz w:val="20"/>
          <w:szCs w:val="20"/>
          <w:lang w:val="fr-FR"/>
        </w:rPr>
        <w:t>s</w:t>
      </w:r>
      <w:r w:rsidR="006462BC" w:rsidRPr="00B7767E">
        <w:rPr>
          <w:rFonts w:ascii="Arial" w:hAnsi="Arial" w:cs="Arial"/>
          <w:color w:val="000000"/>
          <w:sz w:val="20"/>
          <w:szCs w:val="20"/>
          <w:lang w:val="fr-FR"/>
        </w:rPr>
        <w:t xml:space="preserve"> afin de compenser le dommage moral et réputationnel subit par l’Emetteur des </w:t>
      </w:r>
      <w:r w:rsidR="00723324" w:rsidRPr="00B7767E">
        <w:rPr>
          <w:rFonts w:ascii="Arial" w:hAnsi="Arial" w:cs="Arial"/>
          <w:color w:val="000000"/>
          <w:sz w:val="20"/>
          <w:szCs w:val="20"/>
          <w:lang w:val="fr-FR"/>
        </w:rPr>
        <w:t>I</w:t>
      </w:r>
      <w:r w:rsidR="006462BC" w:rsidRPr="00B7767E">
        <w:rPr>
          <w:rFonts w:ascii="Arial" w:hAnsi="Arial" w:cs="Arial"/>
          <w:color w:val="000000"/>
          <w:sz w:val="20"/>
          <w:szCs w:val="20"/>
          <w:lang w:val="fr-FR"/>
        </w:rPr>
        <w:t>nformations du fait de la violation des règles de confidentialité</w:t>
      </w:r>
      <w:r w:rsidR="00723324" w:rsidRPr="00B7767E">
        <w:rPr>
          <w:rFonts w:ascii="Arial" w:hAnsi="Arial" w:cs="Arial"/>
          <w:color w:val="000000"/>
          <w:sz w:val="20"/>
          <w:szCs w:val="20"/>
          <w:lang w:val="fr-FR"/>
        </w:rPr>
        <w:t xml:space="preserve"> par le Récepteur des Informations ou un Représentant</w:t>
      </w:r>
      <w:r w:rsidR="006462BC" w:rsidRPr="00B7767E">
        <w:rPr>
          <w:rFonts w:ascii="Arial" w:hAnsi="Arial" w:cs="Arial"/>
          <w:color w:val="000000"/>
          <w:sz w:val="20"/>
          <w:szCs w:val="20"/>
          <w:lang w:val="fr-FR"/>
        </w:rPr>
        <w:t>.</w:t>
      </w:r>
      <w:r w:rsidR="006462BC">
        <w:rPr>
          <w:rFonts w:ascii="Arial" w:hAnsi="Arial" w:cs="Arial"/>
          <w:color w:val="000000"/>
          <w:sz w:val="20"/>
          <w:szCs w:val="20"/>
          <w:lang w:val="fr-FR"/>
        </w:rPr>
        <w:t xml:space="preserve"> </w:t>
      </w:r>
    </w:p>
    <w:p w14:paraId="64349635" w14:textId="6B230FA7" w:rsidR="00A10DDD" w:rsidRDefault="00943431" w:rsidP="006135DD">
      <w:pPr>
        <w:numPr>
          <w:ilvl w:val="1"/>
          <w:numId w:val="5"/>
        </w:numPr>
        <w:spacing w:after="120"/>
        <w:jc w:val="both"/>
        <w:rPr>
          <w:rFonts w:ascii="Arial" w:hAnsi="Arial" w:cs="Arial"/>
          <w:color w:val="000000"/>
          <w:sz w:val="20"/>
          <w:szCs w:val="20"/>
          <w:lang w:val="fr-FR"/>
        </w:rPr>
      </w:pPr>
      <w:r>
        <w:rPr>
          <w:rFonts w:ascii="Arial" w:hAnsi="Arial" w:cs="Arial"/>
          <w:color w:val="000000"/>
          <w:sz w:val="20"/>
          <w:szCs w:val="20"/>
          <w:lang w:val="fr-FR"/>
        </w:rPr>
        <w:t xml:space="preserve">Aucune des présentes dispositions ne doit être interprétée comme interdisant à </w:t>
      </w:r>
      <w:r w:rsidR="00723324">
        <w:rPr>
          <w:rFonts w:ascii="Arial" w:hAnsi="Arial" w:cs="Arial"/>
          <w:color w:val="000000"/>
          <w:sz w:val="20"/>
          <w:szCs w:val="20"/>
          <w:lang w:val="fr-FR"/>
        </w:rPr>
        <w:t>l</w:t>
      </w:r>
      <w:r>
        <w:rPr>
          <w:rFonts w:ascii="Arial" w:hAnsi="Arial" w:cs="Arial"/>
          <w:color w:val="000000"/>
          <w:sz w:val="20"/>
          <w:szCs w:val="20"/>
          <w:lang w:val="fr-FR"/>
        </w:rPr>
        <w:t>’Émetteur de</w:t>
      </w:r>
      <w:r w:rsidR="006462BC">
        <w:rPr>
          <w:rFonts w:ascii="Arial" w:hAnsi="Arial" w:cs="Arial"/>
          <w:color w:val="000000"/>
          <w:sz w:val="20"/>
          <w:szCs w:val="20"/>
          <w:lang w:val="fr-FR"/>
        </w:rPr>
        <w:t xml:space="preserve">s </w:t>
      </w:r>
      <w:r>
        <w:rPr>
          <w:rFonts w:ascii="Arial" w:hAnsi="Arial" w:cs="Arial"/>
          <w:color w:val="000000"/>
          <w:sz w:val="20"/>
          <w:szCs w:val="20"/>
          <w:lang w:val="fr-FR"/>
        </w:rPr>
        <w:t>Information</w:t>
      </w:r>
      <w:r w:rsidR="006462BC">
        <w:rPr>
          <w:rFonts w:ascii="Arial" w:hAnsi="Arial" w:cs="Arial"/>
          <w:color w:val="000000"/>
          <w:sz w:val="20"/>
          <w:szCs w:val="20"/>
          <w:lang w:val="fr-FR"/>
        </w:rPr>
        <w:t>s</w:t>
      </w:r>
      <w:r>
        <w:rPr>
          <w:rFonts w:ascii="Arial" w:hAnsi="Arial" w:cs="Arial"/>
          <w:color w:val="000000"/>
          <w:sz w:val="20"/>
          <w:szCs w:val="20"/>
          <w:lang w:val="fr-FR"/>
        </w:rPr>
        <w:t xml:space="preserve"> d’exercer tout</w:t>
      </w:r>
      <w:r w:rsidR="00037AE5">
        <w:rPr>
          <w:rFonts w:ascii="Arial" w:hAnsi="Arial" w:cs="Arial"/>
          <w:color w:val="000000"/>
          <w:sz w:val="20"/>
          <w:szCs w:val="20"/>
          <w:lang w:val="fr-FR"/>
        </w:rPr>
        <w:t xml:space="preserve"> autre</w:t>
      </w:r>
      <w:r>
        <w:rPr>
          <w:rFonts w:ascii="Arial" w:hAnsi="Arial" w:cs="Arial"/>
          <w:color w:val="000000"/>
          <w:sz w:val="20"/>
          <w:szCs w:val="20"/>
          <w:lang w:val="fr-FR"/>
        </w:rPr>
        <w:t xml:space="preserve"> recours mis à sa disposition. </w:t>
      </w:r>
    </w:p>
    <w:p w14:paraId="16999EF7" w14:textId="25837032" w:rsidR="00AE2372" w:rsidRPr="00A10DDD" w:rsidRDefault="00AE2372" w:rsidP="005A067E">
      <w:pPr>
        <w:spacing w:after="120"/>
        <w:ind w:left="792"/>
        <w:jc w:val="both"/>
        <w:rPr>
          <w:rFonts w:ascii="Arial" w:hAnsi="Arial" w:cs="Arial"/>
          <w:color w:val="000000"/>
          <w:sz w:val="20"/>
          <w:szCs w:val="20"/>
          <w:lang w:val="fr-FR"/>
        </w:rPr>
      </w:pPr>
    </w:p>
    <w:p w14:paraId="338FCF2A" w14:textId="77777777" w:rsidR="007253AD" w:rsidRPr="00830453" w:rsidRDefault="004B1418">
      <w:pPr>
        <w:numPr>
          <w:ilvl w:val="0"/>
          <w:numId w:val="5"/>
        </w:numPr>
        <w:spacing w:after="120"/>
        <w:jc w:val="both"/>
        <w:rPr>
          <w:rFonts w:ascii="Arial" w:hAnsi="Arial" w:cs="Arial"/>
          <w:color w:val="000000"/>
          <w:sz w:val="20"/>
          <w:szCs w:val="20"/>
          <w:u w:val="single"/>
          <w:lang w:val="fr-FR"/>
        </w:rPr>
      </w:pPr>
      <w:r>
        <w:rPr>
          <w:rFonts w:ascii="Arial" w:hAnsi="Arial" w:cs="Arial"/>
          <w:color w:val="000000"/>
          <w:sz w:val="20"/>
          <w:szCs w:val="20"/>
          <w:u w:val="single"/>
          <w:lang w:val="fr-FR"/>
        </w:rPr>
        <w:t>Dispense</w:t>
      </w:r>
      <w:r w:rsidR="007253AD" w:rsidRPr="00830453">
        <w:rPr>
          <w:rFonts w:ascii="Arial" w:hAnsi="Arial" w:cs="Arial"/>
          <w:color w:val="000000"/>
          <w:sz w:val="20"/>
          <w:szCs w:val="20"/>
          <w:u w:val="single"/>
          <w:lang w:val="fr-FR"/>
        </w:rPr>
        <w:t>/Amend</w:t>
      </w:r>
      <w:r>
        <w:rPr>
          <w:rFonts w:ascii="Arial" w:hAnsi="Arial" w:cs="Arial"/>
          <w:color w:val="000000"/>
          <w:sz w:val="20"/>
          <w:szCs w:val="20"/>
          <w:u w:val="single"/>
          <w:lang w:val="fr-FR"/>
        </w:rPr>
        <w:t>e</w:t>
      </w:r>
      <w:r w:rsidR="007253AD" w:rsidRPr="00830453">
        <w:rPr>
          <w:rFonts w:ascii="Arial" w:hAnsi="Arial" w:cs="Arial"/>
          <w:color w:val="000000"/>
          <w:sz w:val="20"/>
          <w:szCs w:val="20"/>
          <w:u w:val="single"/>
          <w:lang w:val="fr-FR"/>
        </w:rPr>
        <w:t>ments</w:t>
      </w:r>
    </w:p>
    <w:p w14:paraId="2F0B4F8E" w14:textId="43162704" w:rsidR="004B1418" w:rsidRPr="004B1418" w:rsidRDefault="004B1418" w:rsidP="00D30FAC">
      <w:pPr>
        <w:pStyle w:val="Corpsdetexte"/>
        <w:numPr>
          <w:ilvl w:val="1"/>
          <w:numId w:val="5"/>
        </w:numPr>
        <w:spacing w:before="240"/>
        <w:jc w:val="both"/>
        <w:rPr>
          <w:rFonts w:ascii="Arial" w:hAnsi="Arial" w:cs="Arial"/>
          <w:sz w:val="20"/>
          <w:szCs w:val="20"/>
          <w:lang w:val="fr-FR"/>
        </w:rPr>
      </w:pPr>
      <w:r w:rsidRPr="004B1418">
        <w:rPr>
          <w:rFonts w:ascii="Arial" w:hAnsi="Arial" w:cs="Arial"/>
          <w:sz w:val="20"/>
          <w:szCs w:val="20"/>
          <w:lang w:val="fr-FR"/>
        </w:rPr>
        <w:lastRenderedPageBreak/>
        <w:t xml:space="preserve">Aucun manquement ou négligence de la part de l’une ou l’autre </w:t>
      </w:r>
      <w:r w:rsidR="00263343">
        <w:rPr>
          <w:rFonts w:ascii="Arial" w:hAnsi="Arial" w:cs="Arial"/>
          <w:sz w:val="20"/>
          <w:szCs w:val="20"/>
          <w:lang w:val="fr-FR"/>
        </w:rPr>
        <w:t>P</w:t>
      </w:r>
      <w:r w:rsidRPr="004B1418">
        <w:rPr>
          <w:rFonts w:ascii="Arial" w:hAnsi="Arial" w:cs="Arial"/>
          <w:sz w:val="20"/>
          <w:szCs w:val="20"/>
          <w:lang w:val="fr-FR"/>
        </w:rPr>
        <w:t>artie</w:t>
      </w:r>
      <w:r>
        <w:rPr>
          <w:rFonts w:ascii="Arial" w:hAnsi="Arial" w:cs="Arial"/>
          <w:sz w:val="20"/>
          <w:szCs w:val="20"/>
          <w:lang w:val="fr-FR"/>
        </w:rPr>
        <w:t xml:space="preserve"> </w:t>
      </w:r>
      <w:r w:rsidR="006462BC">
        <w:rPr>
          <w:rFonts w:ascii="Arial" w:hAnsi="Arial" w:cs="Arial"/>
          <w:sz w:val="20"/>
          <w:szCs w:val="20"/>
          <w:lang w:val="fr-FR"/>
        </w:rPr>
        <w:t xml:space="preserve">de reprocher le non-respect d’une clause du présent accord </w:t>
      </w:r>
      <w:r>
        <w:rPr>
          <w:rFonts w:ascii="Arial" w:hAnsi="Arial" w:cs="Arial"/>
          <w:sz w:val="20"/>
          <w:szCs w:val="20"/>
          <w:lang w:val="fr-FR"/>
        </w:rPr>
        <w:t>ne peut être considéré</w:t>
      </w:r>
      <w:r w:rsidR="006462BC">
        <w:rPr>
          <w:rFonts w:ascii="Arial" w:hAnsi="Arial" w:cs="Arial"/>
          <w:sz w:val="20"/>
          <w:szCs w:val="20"/>
          <w:lang w:val="fr-FR"/>
        </w:rPr>
        <w:t xml:space="preserve"> comme un accord tacite quant à un tel comportement. Toute entorse aux conditions stipulées dans le présent Accord doit être compensée ou approuvé par un accord écrit de l’Emetteur des Informations. </w:t>
      </w:r>
      <w:r>
        <w:rPr>
          <w:rFonts w:ascii="Arial" w:hAnsi="Arial" w:cs="Arial"/>
          <w:sz w:val="20"/>
          <w:szCs w:val="20"/>
          <w:lang w:val="fr-FR"/>
        </w:rPr>
        <w:t xml:space="preserve"> </w:t>
      </w:r>
    </w:p>
    <w:p w14:paraId="5FF7D77F" w14:textId="679CF75B" w:rsidR="007253AD" w:rsidRDefault="001D7946">
      <w:pPr>
        <w:pStyle w:val="Corpsdetexte"/>
        <w:numPr>
          <w:ilvl w:val="1"/>
          <w:numId w:val="5"/>
        </w:numPr>
        <w:jc w:val="both"/>
        <w:rPr>
          <w:rFonts w:ascii="Arial" w:hAnsi="Arial" w:cs="Arial"/>
          <w:sz w:val="20"/>
          <w:szCs w:val="20"/>
          <w:lang w:val="fr-FR"/>
        </w:rPr>
      </w:pPr>
      <w:r>
        <w:rPr>
          <w:rFonts w:ascii="Arial" w:hAnsi="Arial" w:cs="Arial"/>
          <w:sz w:val="20"/>
          <w:szCs w:val="20"/>
          <w:lang w:val="fr-FR"/>
        </w:rPr>
        <w:t xml:space="preserve">Aucune modification de cet Accord n’existe. </w:t>
      </w:r>
      <w:r w:rsidRPr="008910E1">
        <w:rPr>
          <w:rFonts w:ascii="Arial" w:hAnsi="Arial" w:cs="Arial"/>
          <w:sz w:val="20"/>
          <w:szCs w:val="20"/>
          <w:lang w:val="fr-FR"/>
        </w:rPr>
        <w:t xml:space="preserve">Le présent Accord </w:t>
      </w:r>
      <w:r>
        <w:rPr>
          <w:rFonts w:ascii="Arial" w:hAnsi="Arial" w:cs="Arial"/>
          <w:sz w:val="20"/>
          <w:szCs w:val="20"/>
          <w:lang w:val="fr-FR"/>
        </w:rPr>
        <w:t xml:space="preserve">annule et </w:t>
      </w:r>
      <w:r w:rsidRPr="008910E1">
        <w:rPr>
          <w:rFonts w:ascii="Arial" w:hAnsi="Arial" w:cs="Arial"/>
          <w:sz w:val="20"/>
          <w:szCs w:val="20"/>
          <w:lang w:val="fr-FR"/>
        </w:rPr>
        <w:t>remplace tout autre accord de confidentialité antérieur</w:t>
      </w:r>
      <w:r>
        <w:rPr>
          <w:rFonts w:ascii="Arial" w:hAnsi="Arial" w:cs="Arial"/>
          <w:sz w:val="20"/>
          <w:szCs w:val="20"/>
          <w:lang w:val="fr-FR"/>
        </w:rPr>
        <w:t>,</w:t>
      </w:r>
      <w:r w:rsidRPr="008910E1">
        <w:rPr>
          <w:rFonts w:ascii="Arial" w:hAnsi="Arial" w:cs="Arial"/>
          <w:sz w:val="20"/>
          <w:szCs w:val="20"/>
          <w:lang w:val="fr-FR"/>
        </w:rPr>
        <w:t xml:space="preserve"> </w:t>
      </w:r>
      <w:r>
        <w:rPr>
          <w:rFonts w:ascii="Arial" w:hAnsi="Arial" w:cs="Arial"/>
          <w:sz w:val="20"/>
          <w:szCs w:val="20"/>
          <w:lang w:val="fr-FR"/>
        </w:rPr>
        <w:t xml:space="preserve">oral ou écrit, relatif </w:t>
      </w:r>
      <w:r w:rsidR="006462BC">
        <w:rPr>
          <w:rFonts w:ascii="Arial" w:hAnsi="Arial" w:cs="Arial"/>
          <w:sz w:val="20"/>
          <w:szCs w:val="20"/>
          <w:lang w:val="fr-FR"/>
        </w:rPr>
        <w:t>à la C</w:t>
      </w:r>
      <w:r w:rsidR="00424796">
        <w:rPr>
          <w:rFonts w:ascii="Arial" w:hAnsi="Arial" w:cs="Arial"/>
          <w:sz w:val="20"/>
          <w:szCs w:val="20"/>
          <w:lang w:val="fr-FR"/>
        </w:rPr>
        <w:t>ession</w:t>
      </w:r>
      <w:r w:rsidRPr="008910E1">
        <w:rPr>
          <w:rFonts w:ascii="Arial" w:hAnsi="Arial" w:cs="Arial"/>
          <w:sz w:val="20"/>
          <w:szCs w:val="20"/>
          <w:lang w:val="fr-FR"/>
        </w:rPr>
        <w:t xml:space="preserve">. </w:t>
      </w:r>
      <w:r w:rsidR="00F6410B" w:rsidRPr="00F6410B">
        <w:rPr>
          <w:rFonts w:ascii="Arial" w:hAnsi="Arial" w:cs="Arial"/>
          <w:sz w:val="20"/>
          <w:szCs w:val="20"/>
          <w:lang w:val="fr-FR"/>
        </w:rPr>
        <w:t xml:space="preserve">Le présent Accord ne peut être modifié ou amendé que par </w:t>
      </w:r>
      <w:r w:rsidR="0090653E">
        <w:rPr>
          <w:rFonts w:ascii="Arial" w:hAnsi="Arial" w:cs="Arial"/>
          <w:sz w:val="20"/>
          <w:szCs w:val="20"/>
          <w:lang w:val="fr-FR"/>
        </w:rPr>
        <w:t xml:space="preserve">un </w:t>
      </w:r>
      <w:r w:rsidR="00263343">
        <w:rPr>
          <w:rFonts w:ascii="Arial" w:hAnsi="Arial" w:cs="Arial"/>
          <w:sz w:val="20"/>
          <w:szCs w:val="20"/>
          <w:lang w:val="fr-FR"/>
        </w:rPr>
        <w:t>écrit signé par les deux P</w:t>
      </w:r>
      <w:r w:rsidR="00F6410B" w:rsidRPr="00F6410B">
        <w:rPr>
          <w:rFonts w:ascii="Arial" w:hAnsi="Arial" w:cs="Arial"/>
          <w:sz w:val="20"/>
          <w:szCs w:val="20"/>
          <w:lang w:val="fr-FR"/>
        </w:rPr>
        <w:t>arties</w:t>
      </w:r>
      <w:r w:rsidR="00AE2372">
        <w:rPr>
          <w:rFonts w:ascii="Arial" w:hAnsi="Arial" w:cs="Arial"/>
          <w:sz w:val="20"/>
          <w:szCs w:val="20"/>
          <w:lang w:val="fr-FR"/>
        </w:rPr>
        <w:t xml:space="preserve"> dûment représentées</w:t>
      </w:r>
      <w:r w:rsidR="007253AD" w:rsidRPr="00F6410B">
        <w:rPr>
          <w:rFonts w:ascii="Arial" w:hAnsi="Arial" w:cs="Arial"/>
          <w:sz w:val="20"/>
          <w:szCs w:val="20"/>
          <w:lang w:val="fr-FR"/>
        </w:rPr>
        <w:t>.</w:t>
      </w:r>
    </w:p>
    <w:p w14:paraId="73B37946" w14:textId="77777777" w:rsidR="00A10DDD" w:rsidRPr="00F6410B" w:rsidRDefault="00A10DDD" w:rsidP="007D43EA">
      <w:pPr>
        <w:pStyle w:val="Corpsdetexte"/>
        <w:ind w:left="792"/>
        <w:jc w:val="both"/>
        <w:rPr>
          <w:rFonts w:ascii="Arial" w:hAnsi="Arial" w:cs="Arial"/>
          <w:sz w:val="20"/>
          <w:szCs w:val="20"/>
          <w:lang w:val="fr-FR"/>
        </w:rPr>
      </w:pPr>
    </w:p>
    <w:p w14:paraId="421305F8" w14:textId="77777777" w:rsidR="007253AD" w:rsidRPr="00830453" w:rsidRDefault="00F6410B">
      <w:pPr>
        <w:numPr>
          <w:ilvl w:val="0"/>
          <w:numId w:val="5"/>
        </w:numPr>
        <w:spacing w:after="120"/>
        <w:jc w:val="both"/>
        <w:rPr>
          <w:rFonts w:ascii="Arial" w:hAnsi="Arial" w:cs="Arial"/>
          <w:color w:val="000000"/>
          <w:sz w:val="20"/>
          <w:szCs w:val="20"/>
          <w:u w:val="single"/>
          <w:lang w:val="fr-FR"/>
        </w:rPr>
      </w:pPr>
      <w:r>
        <w:rPr>
          <w:rFonts w:ascii="Arial" w:hAnsi="Arial" w:cs="Arial"/>
          <w:color w:val="000000"/>
          <w:sz w:val="20"/>
          <w:szCs w:val="20"/>
          <w:u w:val="single"/>
          <w:lang w:val="fr-FR"/>
        </w:rPr>
        <w:t xml:space="preserve">Cession </w:t>
      </w:r>
    </w:p>
    <w:p w14:paraId="0E6C163B" w14:textId="063D25DF" w:rsidR="00A10DDD" w:rsidRPr="0090653E" w:rsidRDefault="004B499D">
      <w:pPr>
        <w:pStyle w:val="Retraitcorpsdetexte"/>
        <w:ind w:left="0"/>
        <w:jc w:val="both"/>
        <w:rPr>
          <w:rFonts w:ascii="Arial" w:hAnsi="Arial" w:cs="Arial"/>
          <w:sz w:val="20"/>
          <w:szCs w:val="20"/>
          <w:lang w:val="fr-FR"/>
        </w:rPr>
      </w:pPr>
      <w:r>
        <w:rPr>
          <w:rFonts w:ascii="Arial" w:hAnsi="Arial" w:cs="Arial"/>
          <w:sz w:val="20"/>
          <w:szCs w:val="20"/>
          <w:lang w:val="fr-FR"/>
        </w:rPr>
        <w:t>Le Récepteur de l’</w:t>
      </w:r>
      <w:r w:rsidR="002D4186">
        <w:rPr>
          <w:rFonts w:ascii="Arial" w:hAnsi="Arial" w:cs="Arial"/>
          <w:sz w:val="20"/>
          <w:szCs w:val="20"/>
          <w:lang w:val="fr-FR"/>
        </w:rPr>
        <w:t>I</w:t>
      </w:r>
      <w:r>
        <w:rPr>
          <w:rFonts w:ascii="Arial" w:hAnsi="Arial" w:cs="Arial"/>
          <w:sz w:val="20"/>
          <w:szCs w:val="20"/>
          <w:lang w:val="fr-FR"/>
        </w:rPr>
        <w:t xml:space="preserve">nformation </w:t>
      </w:r>
      <w:r w:rsidR="002001B9">
        <w:rPr>
          <w:rFonts w:ascii="Arial" w:hAnsi="Arial" w:cs="Arial"/>
          <w:sz w:val="20"/>
          <w:szCs w:val="20"/>
          <w:lang w:val="fr-FR"/>
        </w:rPr>
        <w:t xml:space="preserve">ne </w:t>
      </w:r>
      <w:r>
        <w:rPr>
          <w:rFonts w:ascii="Arial" w:hAnsi="Arial" w:cs="Arial"/>
          <w:sz w:val="20"/>
          <w:szCs w:val="20"/>
          <w:lang w:val="fr-FR"/>
        </w:rPr>
        <w:t xml:space="preserve">peut céder </w:t>
      </w:r>
      <w:r w:rsidR="002001B9">
        <w:rPr>
          <w:rFonts w:ascii="Arial" w:hAnsi="Arial" w:cs="Arial"/>
          <w:sz w:val="20"/>
          <w:szCs w:val="20"/>
          <w:lang w:val="fr-FR"/>
        </w:rPr>
        <w:t xml:space="preserve">le présent Accord </w:t>
      </w:r>
      <w:r>
        <w:rPr>
          <w:rFonts w:ascii="Arial" w:hAnsi="Arial" w:cs="Arial"/>
          <w:sz w:val="20"/>
          <w:szCs w:val="20"/>
          <w:lang w:val="fr-FR"/>
        </w:rPr>
        <w:t xml:space="preserve">en tout ou partie </w:t>
      </w:r>
      <w:r w:rsidR="002001B9">
        <w:rPr>
          <w:rFonts w:ascii="Arial" w:hAnsi="Arial" w:cs="Arial"/>
          <w:sz w:val="20"/>
          <w:szCs w:val="20"/>
          <w:lang w:val="fr-FR"/>
        </w:rPr>
        <w:t>à</w:t>
      </w:r>
      <w:r w:rsidR="00723324">
        <w:rPr>
          <w:rFonts w:ascii="Arial" w:hAnsi="Arial" w:cs="Arial"/>
          <w:sz w:val="20"/>
          <w:szCs w:val="20"/>
          <w:lang w:val="fr-FR"/>
        </w:rPr>
        <w:t xml:space="preserve"> un tiers, même à</w:t>
      </w:r>
      <w:r w:rsidR="002001B9">
        <w:rPr>
          <w:rFonts w:ascii="Arial" w:hAnsi="Arial" w:cs="Arial"/>
          <w:sz w:val="20"/>
          <w:szCs w:val="20"/>
          <w:lang w:val="fr-FR"/>
        </w:rPr>
        <w:t xml:space="preserve"> ses Filiales </w:t>
      </w:r>
      <w:r>
        <w:rPr>
          <w:rFonts w:ascii="Arial" w:hAnsi="Arial" w:cs="Arial"/>
          <w:sz w:val="20"/>
          <w:szCs w:val="20"/>
          <w:lang w:val="fr-FR"/>
        </w:rPr>
        <w:t>sans l’accord préalable de l’Émetteur de</w:t>
      </w:r>
      <w:r w:rsidR="006462BC">
        <w:rPr>
          <w:rFonts w:ascii="Arial" w:hAnsi="Arial" w:cs="Arial"/>
          <w:sz w:val="20"/>
          <w:szCs w:val="20"/>
          <w:lang w:val="fr-FR"/>
        </w:rPr>
        <w:t xml:space="preserve">s Informations. </w:t>
      </w:r>
      <w:r>
        <w:rPr>
          <w:rFonts w:ascii="Arial" w:hAnsi="Arial" w:cs="Arial"/>
          <w:sz w:val="20"/>
          <w:szCs w:val="20"/>
          <w:lang w:val="fr-FR"/>
        </w:rPr>
        <w:t xml:space="preserve"> </w:t>
      </w:r>
    </w:p>
    <w:p w14:paraId="68213F65" w14:textId="77777777" w:rsidR="00A852CC" w:rsidRPr="00D30FAC" w:rsidRDefault="0090653E" w:rsidP="00D30FAC">
      <w:pPr>
        <w:pStyle w:val="Retraitcorpsdetexte"/>
        <w:numPr>
          <w:ilvl w:val="0"/>
          <w:numId w:val="5"/>
        </w:numPr>
        <w:spacing w:before="240"/>
        <w:jc w:val="both"/>
        <w:rPr>
          <w:rFonts w:ascii="Arial" w:hAnsi="Arial" w:cs="Arial"/>
          <w:sz w:val="20"/>
          <w:szCs w:val="20"/>
          <w:u w:val="single"/>
          <w:lang w:val="fr-FR"/>
        </w:rPr>
      </w:pPr>
      <w:r>
        <w:rPr>
          <w:rFonts w:ascii="Arial" w:hAnsi="Arial" w:cs="Arial"/>
          <w:sz w:val="20"/>
          <w:szCs w:val="20"/>
          <w:u w:val="single"/>
          <w:lang w:val="fr-FR"/>
        </w:rPr>
        <w:t>Clause de sauvegarde</w:t>
      </w:r>
    </w:p>
    <w:p w14:paraId="5E89FA0E" w14:textId="042E94C0" w:rsidR="0090653E" w:rsidRPr="0090653E" w:rsidRDefault="0090653E" w:rsidP="0090653E">
      <w:pPr>
        <w:pStyle w:val="Retraitcorpsdetexte"/>
        <w:ind w:left="0"/>
        <w:jc w:val="both"/>
        <w:rPr>
          <w:rFonts w:ascii="Arial" w:hAnsi="Arial" w:cs="Arial"/>
          <w:sz w:val="20"/>
          <w:szCs w:val="20"/>
          <w:lang w:val="fr-FR"/>
        </w:rPr>
      </w:pPr>
      <w:r w:rsidRPr="0090653E">
        <w:rPr>
          <w:rFonts w:ascii="Arial" w:hAnsi="Arial" w:cs="Arial"/>
          <w:sz w:val="20"/>
          <w:szCs w:val="20"/>
          <w:lang w:val="fr-FR"/>
        </w:rPr>
        <w:t xml:space="preserve">Si une ou plusieurs dispositions du présent </w:t>
      </w:r>
      <w:r w:rsidR="00B231C9">
        <w:rPr>
          <w:rFonts w:ascii="Arial" w:hAnsi="Arial" w:cs="Arial"/>
          <w:sz w:val="20"/>
          <w:szCs w:val="20"/>
          <w:lang w:val="fr-FR"/>
        </w:rPr>
        <w:t>Accord</w:t>
      </w:r>
      <w:r w:rsidR="00B231C9" w:rsidRPr="0090653E">
        <w:rPr>
          <w:rFonts w:ascii="Arial" w:hAnsi="Arial" w:cs="Arial"/>
          <w:sz w:val="20"/>
          <w:szCs w:val="20"/>
          <w:lang w:val="fr-FR"/>
        </w:rPr>
        <w:t xml:space="preserve"> </w:t>
      </w:r>
      <w:r w:rsidRPr="0090653E">
        <w:rPr>
          <w:rFonts w:ascii="Arial" w:hAnsi="Arial" w:cs="Arial"/>
          <w:sz w:val="20"/>
          <w:szCs w:val="20"/>
          <w:lang w:val="fr-FR"/>
        </w:rPr>
        <w:t xml:space="preserve">étaient </w:t>
      </w:r>
      <w:r w:rsidR="00AA45DA">
        <w:rPr>
          <w:rFonts w:ascii="Arial" w:hAnsi="Arial" w:cs="Arial"/>
          <w:sz w:val="20"/>
          <w:szCs w:val="20"/>
          <w:lang w:val="fr-FR"/>
        </w:rPr>
        <w:t>déclarées</w:t>
      </w:r>
      <w:r w:rsidR="00394C9C">
        <w:rPr>
          <w:rFonts w:ascii="Arial" w:hAnsi="Arial" w:cs="Arial"/>
          <w:sz w:val="20"/>
          <w:szCs w:val="20"/>
          <w:lang w:val="fr-FR"/>
        </w:rPr>
        <w:t xml:space="preserve"> nulles,</w:t>
      </w:r>
      <w:r w:rsidR="00AA45DA">
        <w:rPr>
          <w:rFonts w:ascii="Arial" w:hAnsi="Arial" w:cs="Arial"/>
          <w:sz w:val="20"/>
          <w:szCs w:val="20"/>
          <w:lang w:val="fr-FR"/>
        </w:rPr>
        <w:t xml:space="preserve"> </w:t>
      </w:r>
      <w:r w:rsidRPr="0090653E">
        <w:rPr>
          <w:rFonts w:ascii="Arial" w:hAnsi="Arial" w:cs="Arial"/>
          <w:sz w:val="20"/>
          <w:szCs w:val="20"/>
          <w:lang w:val="fr-FR"/>
        </w:rPr>
        <w:t xml:space="preserve">illégales ou non applicables, </w:t>
      </w:r>
      <w:r w:rsidR="00B231C9">
        <w:rPr>
          <w:rFonts w:ascii="Arial" w:hAnsi="Arial" w:cs="Arial"/>
          <w:sz w:val="20"/>
          <w:szCs w:val="20"/>
          <w:lang w:val="fr-FR"/>
        </w:rPr>
        <w:t>la validité,</w:t>
      </w:r>
      <w:r w:rsidR="00DE2FE8">
        <w:rPr>
          <w:rFonts w:ascii="Arial" w:hAnsi="Arial" w:cs="Arial"/>
          <w:sz w:val="20"/>
          <w:szCs w:val="20"/>
          <w:lang w:val="fr-FR"/>
        </w:rPr>
        <w:t xml:space="preserve"> la légalité</w:t>
      </w:r>
      <w:r w:rsidR="001D7946">
        <w:rPr>
          <w:rFonts w:ascii="Arial" w:hAnsi="Arial" w:cs="Arial"/>
          <w:sz w:val="20"/>
          <w:szCs w:val="20"/>
          <w:lang w:val="fr-FR"/>
        </w:rPr>
        <w:t xml:space="preserve">, </w:t>
      </w:r>
      <w:r w:rsidR="00394C9C">
        <w:rPr>
          <w:rFonts w:ascii="Arial" w:hAnsi="Arial" w:cs="Arial"/>
          <w:sz w:val="20"/>
          <w:szCs w:val="20"/>
          <w:lang w:val="fr-FR"/>
        </w:rPr>
        <w:t xml:space="preserve">l’applicabilité </w:t>
      </w:r>
      <w:r w:rsidR="001D7946">
        <w:rPr>
          <w:rFonts w:ascii="Arial" w:hAnsi="Arial" w:cs="Arial"/>
          <w:sz w:val="20"/>
          <w:szCs w:val="20"/>
          <w:lang w:val="fr-FR"/>
        </w:rPr>
        <w:t xml:space="preserve">et le caractère exécutoire </w:t>
      </w:r>
      <w:r w:rsidR="00DE2FE8">
        <w:rPr>
          <w:rFonts w:ascii="Arial" w:hAnsi="Arial" w:cs="Arial"/>
          <w:sz w:val="20"/>
          <w:szCs w:val="20"/>
          <w:lang w:val="fr-FR"/>
        </w:rPr>
        <w:t>des autres</w:t>
      </w:r>
      <w:r w:rsidRPr="0090653E">
        <w:rPr>
          <w:rFonts w:ascii="Arial" w:hAnsi="Arial" w:cs="Arial"/>
          <w:sz w:val="20"/>
          <w:szCs w:val="20"/>
          <w:lang w:val="fr-FR"/>
        </w:rPr>
        <w:t xml:space="preserve"> dispositions</w:t>
      </w:r>
      <w:r w:rsidR="00DE2FE8">
        <w:rPr>
          <w:rFonts w:ascii="Arial" w:hAnsi="Arial" w:cs="Arial"/>
          <w:sz w:val="20"/>
          <w:szCs w:val="20"/>
          <w:lang w:val="fr-FR"/>
        </w:rPr>
        <w:t xml:space="preserve"> de cet Accord</w:t>
      </w:r>
      <w:r w:rsidRPr="0090653E">
        <w:rPr>
          <w:rFonts w:ascii="Arial" w:hAnsi="Arial" w:cs="Arial"/>
          <w:sz w:val="20"/>
          <w:szCs w:val="20"/>
          <w:lang w:val="fr-FR"/>
        </w:rPr>
        <w:t xml:space="preserve"> ne seraient en a</w:t>
      </w:r>
      <w:r w:rsidR="00263343">
        <w:rPr>
          <w:rFonts w:ascii="Arial" w:hAnsi="Arial" w:cs="Arial"/>
          <w:sz w:val="20"/>
          <w:szCs w:val="20"/>
          <w:lang w:val="fr-FR"/>
        </w:rPr>
        <w:t>ucun cas remises en cause</w:t>
      </w:r>
      <w:r w:rsidR="00644D14">
        <w:rPr>
          <w:rFonts w:ascii="Arial" w:hAnsi="Arial" w:cs="Arial"/>
          <w:sz w:val="20"/>
          <w:szCs w:val="20"/>
          <w:lang w:val="fr-FR"/>
        </w:rPr>
        <w:t xml:space="preserve"> et le </w:t>
      </w:r>
      <w:r w:rsidR="00EC13E4">
        <w:rPr>
          <w:rFonts w:ascii="Arial" w:hAnsi="Arial" w:cs="Arial"/>
          <w:sz w:val="20"/>
          <w:szCs w:val="20"/>
          <w:lang w:val="fr-FR"/>
        </w:rPr>
        <w:t>Société</w:t>
      </w:r>
      <w:r w:rsidR="00644D14">
        <w:rPr>
          <w:rFonts w:ascii="Arial" w:hAnsi="Arial" w:cs="Arial"/>
          <w:sz w:val="20"/>
          <w:szCs w:val="20"/>
          <w:lang w:val="fr-FR"/>
        </w:rPr>
        <w:t xml:space="preserve"> ne serait pas </w:t>
      </w:r>
      <w:r w:rsidR="002001B9">
        <w:rPr>
          <w:rFonts w:ascii="Arial" w:hAnsi="Arial" w:cs="Arial"/>
          <w:sz w:val="20"/>
          <w:szCs w:val="20"/>
          <w:lang w:val="fr-FR"/>
        </w:rPr>
        <w:t>libérée</w:t>
      </w:r>
      <w:r w:rsidR="00644D14">
        <w:rPr>
          <w:rFonts w:ascii="Arial" w:hAnsi="Arial" w:cs="Arial"/>
          <w:sz w:val="20"/>
          <w:szCs w:val="20"/>
          <w:lang w:val="fr-FR"/>
        </w:rPr>
        <w:t xml:space="preserve"> de l’exécution du présent Accord</w:t>
      </w:r>
      <w:r w:rsidR="00263343">
        <w:rPr>
          <w:rFonts w:ascii="Arial" w:hAnsi="Arial" w:cs="Arial"/>
          <w:sz w:val="20"/>
          <w:szCs w:val="20"/>
          <w:lang w:val="fr-FR"/>
        </w:rPr>
        <w:t xml:space="preserve">. </w:t>
      </w:r>
      <w:r w:rsidR="00644D14">
        <w:rPr>
          <w:rFonts w:ascii="Arial" w:hAnsi="Arial" w:cs="Arial"/>
          <w:sz w:val="20"/>
          <w:szCs w:val="20"/>
          <w:lang w:val="fr-FR"/>
        </w:rPr>
        <w:t>Dans un tel cas, l</w:t>
      </w:r>
      <w:r w:rsidR="00263343">
        <w:rPr>
          <w:rFonts w:ascii="Arial" w:hAnsi="Arial" w:cs="Arial"/>
          <w:sz w:val="20"/>
          <w:szCs w:val="20"/>
          <w:lang w:val="fr-FR"/>
        </w:rPr>
        <w:t>es P</w:t>
      </w:r>
      <w:r w:rsidRPr="0090653E">
        <w:rPr>
          <w:rFonts w:ascii="Arial" w:hAnsi="Arial" w:cs="Arial"/>
          <w:sz w:val="20"/>
          <w:szCs w:val="20"/>
          <w:lang w:val="fr-FR"/>
        </w:rPr>
        <w:t>arties s'engagent à remplacer la disposition illégale par une clause légale et réalisable, tout en respectant l'équilibre d</w:t>
      </w:r>
      <w:r w:rsidR="00424796">
        <w:rPr>
          <w:rFonts w:ascii="Arial" w:hAnsi="Arial" w:cs="Arial"/>
          <w:sz w:val="20"/>
          <w:szCs w:val="20"/>
          <w:lang w:val="fr-FR"/>
        </w:rPr>
        <w:t>e l’Accord</w:t>
      </w:r>
      <w:r w:rsidRPr="0090653E">
        <w:rPr>
          <w:rFonts w:ascii="Arial" w:hAnsi="Arial" w:cs="Arial"/>
          <w:sz w:val="20"/>
          <w:szCs w:val="20"/>
          <w:lang w:val="fr-FR"/>
        </w:rPr>
        <w:t>.</w:t>
      </w:r>
    </w:p>
    <w:p w14:paraId="6E4AC84B" w14:textId="77777777" w:rsidR="0090653E" w:rsidRPr="0090653E" w:rsidRDefault="0090653E" w:rsidP="0090653E">
      <w:pPr>
        <w:pStyle w:val="Retraitcorpsdetexte"/>
        <w:ind w:left="0"/>
        <w:jc w:val="both"/>
        <w:rPr>
          <w:rFonts w:ascii="Arial" w:hAnsi="Arial" w:cs="Arial"/>
          <w:sz w:val="20"/>
          <w:szCs w:val="20"/>
          <w:lang w:val="fr-FR"/>
        </w:rPr>
      </w:pPr>
    </w:p>
    <w:p w14:paraId="45F2E3F3" w14:textId="77616FFA" w:rsidR="0090653E" w:rsidRPr="00D30FAC" w:rsidRDefault="0065241F" w:rsidP="00D30FAC">
      <w:pPr>
        <w:numPr>
          <w:ilvl w:val="0"/>
          <w:numId w:val="5"/>
        </w:numPr>
        <w:spacing w:after="120"/>
        <w:jc w:val="both"/>
        <w:rPr>
          <w:rFonts w:ascii="Arial" w:hAnsi="Arial" w:cs="Arial"/>
          <w:color w:val="000000"/>
          <w:sz w:val="20"/>
          <w:szCs w:val="20"/>
          <w:lang w:val="fr-FR"/>
        </w:rPr>
      </w:pPr>
      <w:r>
        <w:rPr>
          <w:rFonts w:ascii="Arial" w:hAnsi="Arial" w:cs="Arial"/>
          <w:color w:val="000000"/>
          <w:sz w:val="20"/>
          <w:szCs w:val="20"/>
          <w:u w:val="single"/>
          <w:lang w:val="fr-FR"/>
        </w:rPr>
        <w:t>Fin de l’Accord</w:t>
      </w:r>
    </w:p>
    <w:p w14:paraId="56F6C697" w14:textId="74A20F97" w:rsidR="0065241F" w:rsidRDefault="0065241F" w:rsidP="00D30FAC">
      <w:pPr>
        <w:spacing w:before="240" w:after="120"/>
        <w:jc w:val="both"/>
        <w:rPr>
          <w:rFonts w:ascii="Arial" w:hAnsi="Arial" w:cs="Arial"/>
          <w:color w:val="000000"/>
          <w:sz w:val="20"/>
          <w:szCs w:val="20"/>
          <w:lang w:val="fr-FR"/>
        </w:rPr>
      </w:pPr>
      <w:r>
        <w:rPr>
          <w:rFonts w:ascii="Arial" w:hAnsi="Arial" w:cs="Arial"/>
          <w:color w:val="000000"/>
          <w:sz w:val="20"/>
          <w:szCs w:val="20"/>
          <w:lang w:val="fr-FR"/>
        </w:rPr>
        <w:t xml:space="preserve">L’Accord s’applique à partir de la Date Effective </w:t>
      </w:r>
      <w:r w:rsidR="006462BC">
        <w:rPr>
          <w:rFonts w:ascii="Arial" w:hAnsi="Arial" w:cs="Arial"/>
          <w:color w:val="000000"/>
          <w:sz w:val="20"/>
          <w:szCs w:val="20"/>
          <w:lang w:val="fr-FR"/>
        </w:rPr>
        <w:t xml:space="preserve">et </w:t>
      </w:r>
      <w:r w:rsidR="006462BC" w:rsidRPr="00B7767E">
        <w:rPr>
          <w:rFonts w:ascii="Arial" w:hAnsi="Arial" w:cs="Arial"/>
          <w:color w:val="000000"/>
          <w:sz w:val="20"/>
          <w:szCs w:val="20"/>
          <w:lang w:val="fr-FR"/>
        </w:rPr>
        <w:t xml:space="preserve">pendant toute la durée de la </w:t>
      </w:r>
      <w:r w:rsidR="00424796">
        <w:rPr>
          <w:rFonts w:ascii="Arial" w:hAnsi="Arial" w:cs="Arial"/>
          <w:color w:val="000000"/>
          <w:sz w:val="20"/>
          <w:szCs w:val="20"/>
          <w:lang w:val="fr-FR"/>
        </w:rPr>
        <w:t>c</w:t>
      </w:r>
      <w:r w:rsidR="00723324" w:rsidRPr="00B7767E">
        <w:rPr>
          <w:rFonts w:ascii="Arial" w:hAnsi="Arial" w:cs="Arial"/>
          <w:color w:val="000000"/>
          <w:sz w:val="20"/>
          <w:szCs w:val="20"/>
          <w:lang w:val="fr-FR"/>
        </w:rPr>
        <w:t xml:space="preserve">oncession </w:t>
      </w:r>
      <w:r w:rsidR="00AB02C1" w:rsidRPr="00B7767E">
        <w:rPr>
          <w:rFonts w:ascii="Arial" w:hAnsi="Arial" w:cs="Arial"/>
          <w:color w:val="000000"/>
          <w:sz w:val="20"/>
          <w:szCs w:val="20"/>
          <w:lang w:val="fr-FR"/>
        </w:rPr>
        <w:t>attribuée</w:t>
      </w:r>
      <w:r w:rsidR="00723324" w:rsidRPr="00B7767E">
        <w:rPr>
          <w:rFonts w:ascii="Arial" w:hAnsi="Arial" w:cs="Arial"/>
          <w:color w:val="000000"/>
          <w:sz w:val="20"/>
          <w:szCs w:val="20"/>
          <w:lang w:val="fr-FR"/>
        </w:rPr>
        <w:t xml:space="preserve"> postérieurement à la procédure de Cession</w:t>
      </w:r>
      <w:r w:rsidR="006462BC" w:rsidRPr="00B7767E">
        <w:rPr>
          <w:rFonts w:ascii="Arial" w:hAnsi="Arial" w:cs="Arial"/>
          <w:color w:val="000000"/>
          <w:sz w:val="20"/>
          <w:szCs w:val="20"/>
          <w:lang w:val="fr-FR"/>
        </w:rPr>
        <w:t>.</w:t>
      </w:r>
      <w:r w:rsidR="006462BC">
        <w:rPr>
          <w:rFonts w:ascii="Arial" w:hAnsi="Arial" w:cs="Arial"/>
          <w:color w:val="000000"/>
          <w:sz w:val="20"/>
          <w:szCs w:val="20"/>
          <w:lang w:val="fr-FR"/>
        </w:rPr>
        <w:t xml:space="preserve"> </w:t>
      </w:r>
    </w:p>
    <w:p w14:paraId="121FC11D" w14:textId="48DCD3C1" w:rsidR="0090653E" w:rsidRDefault="0065241F" w:rsidP="00D30FAC">
      <w:pPr>
        <w:spacing w:before="240" w:after="120"/>
        <w:jc w:val="both"/>
        <w:rPr>
          <w:rFonts w:ascii="Arial" w:hAnsi="Arial" w:cs="Arial"/>
          <w:color w:val="000000"/>
          <w:sz w:val="20"/>
          <w:szCs w:val="20"/>
          <w:lang w:val="fr-FR"/>
        </w:rPr>
      </w:pPr>
      <w:r>
        <w:rPr>
          <w:rFonts w:ascii="Arial" w:hAnsi="Arial" w:cs="Arial"/>
          <w:color w:val="000000"/>
          <w:sz w:val="20"/>
          <w:szCs w:val="20"/>
          <w:lang w:val="fr-FR"/>
        </w:rPr>
        <w:t>L’Émetteur d</w:t>
      </w:r>
      <w:r w:rsidR="006462BC">
        <w:rPr>
          <w:rFonts w:ascii="Arial" w:hAnsi="Arial" w:cs="Arial"/>
          <w:color w:val="000000"/>
          <w:sz w:val="20"/>
          <w:szCs w:val="20"/>
          <w:lang w:val="fr-FR"/>
        </w:rPr>
        <w:t xml:space="preserve">es </w:t>
      </w:r>
      <w:r>
        <w:rPr>
          <w:rFonts w:ascii="Arial" w:hAnsi="Arial" w:cs="Arial"/>
          <w:color w:val="000000"/>
          <w:sz w:val="20"/>
          <w:szCs w:val="20"/>
          <w:lang w:val="fr-FR"/>
        </w:rPr>
        <w:t>Information</w:t>
      </w:r>
      <w:r w:rsidR="006462BC">
        <w:rPr>
          <w:rFonts w:ascii="Arial" w:hAnsi="Arial" w:cs="Arial"/>
          <w:color w:val="000000"/>
          <w:sz w:val="20"/>
          <w:szCs w:val="20"/>
          <w:lang w:val="fr-FR"/>
        </w:rPr>
        <w:t>s</w:t>
      </w:r>
      <w:r>
        <w:rPr>
          <w:rFonts w:ascii="Arial" w:hAnsi="Arial" w:cs="Arial"/>
          <w:color w:val="000000"/>
          <w:sz w:val="20"/>
          <w:szCs w:val="20"/>
          <w:lang w:val="fr-FR"/>
        </w:rPr>
        <w:t xml:space="preserve"> </w:t>
      </w:r>
      <w:r w:rsidR="0090653E" w:rsidRPr="0090653E">
        <w:rPr>
          <w:rFonts w:ascii="Arial" w:hAnsi="Arial" w:cs="Arial"/>
          <w:color w:val="000000"/>
          <w:sz w:val="20"/>
          <w:szCs w:val="20"/>
          <w:lang w:val="fr-FR"/>
        </w:rPr>
        <w:t xml:space="preserve">peut </w:t>
      </w:r>
      <w:r>
        <w:rPr>
          <w:rFonts w:ascii="Arial" w:hAnsi="Arial" w:cs="Arial"/>
          <w:color w:val="000000"/>
          <w:sz w:val="20"/>
          <w:szCs w:val="20"/>
          <w:lang w:val="fr-FR"/>
        </w:rPr>
        <w:t>mettre fin</w:t>
      </w:r>
      <w:r w:rsidR="006462BC">
        <w:rPr>
          <w:rFonts w:ascii="Arial" w:hAnsi="Arial" w:cs="Arial"/>
          <w:color w:val="000000"/>
          <w:sz w:val="20"/>
          <w:szCs w:val="20"/>
          <w:lang w:val="fr-FR"/>
        </w:rPr>
        <w:t>,</w:t>
      </w:r>
      <w:r>
        <w:rPr>
          <w:rFonts w:ascii="Arial" w:hAnsi="Arial" w:cs="Arial"/>
          <w:color w:val="000000"/>
          <w:sz w:val="20"/>
          <w:szCs w:val="20"/>
          <w:lang w:val="fr-FR"/>
        </w:rPr>
        <w:t xml:space="preserve"> </w:t>
      </w:r>
      <w:r w:rsidR="006462BC">
        <w:rPr>
          <w:rFonts w:ascii="Arial" w:hAnsi="Arial" w:cs="Arial"/>
          <w:color w:val="000000"/>
          <w:sz w:val="20"/>
          <w:szCs w:val="20"/>
          <w:lang w:val="fr-FR"/>
        </w:rPr>
        <w:t xml:space="preserve">à tout moment et par écrit, </w:t>
      </w:r>
      <w:r>
        <w:rPr>
          <w:rFonts w:ascii="Arial" w:hAnsi="Arial" w:cs="Arial"/>
          <w:color w:val="000000"/>
          <w:sz w:val="20"/>
          <w:szCs w:val="20"/>
          <w:lang w:val="fr-FR"/>
        </w:rPr>
        <w:t xml:space="preserve">à la communication </w:t>
      </w:r>
      <w:r w:rsidR="006462BC">
        <w:rPr>
          <w:rFonts w:ascii="Arial" w:hAnsi="Arial" w:cs="Arial"/>
          <w:color w:val="000000"/>
          <w:sz w:val="20"/>
          <w:szCs w:val="20"/>
          <w:lang w:val="fr-FR"/>
        </w:rPr>
        <w:t xml:space="preserve">à la Société </w:t>
      </w:r>
      <w:r>
        <w:rPr>
          <w:rFonts w:ascii="Arial" w:hAnsi="Arial" w:cs="Arial"/>
          <w:color w:val="000000"/>
          <w:sz w:val="20"/>
          <w:szCs w:val="20"/>
          <w:lang w:val="fr-FR"/>
        </w:rPr>
        <w:t>d’I</w:t>
      </w:r>
      <w:r w:rsidR="00430D3B">
        <w:rPr>
          <w:rFonts w:ascii="Arial" w:hAnsi="Arial" w:cs="Arial"/>
          <w:color w:val="000000"/>
          <w:sz w:val="20"/>
          <w:szCs w:val="20"/>
          <w:lang w:val="fr-FR"/>
        </w:rPr>
        <w:t>nformation</w:t>
      </w:r>
      <w:r w:rsidR="006462BC">
        <w:rPr>
          <w:rFonts w:ascii="Arial" w:hAnsi="Arial" w:cs="Arial"/>
          <w:color w:val="000000"/>
          <w:sz w:val="20"/>
          <w:szCs w:val="20"/>
          <w:lang w:val="fr-FR"/>
        </w:rPr>
        <w:t>s</w:t>
      </w:r>
      <w:r w:rsidR="00430D3B">
        <w:rPr>
          <w:rFonts w:ascii="Arial" w:hAnsi="Arial" w:cs="Arial"/>
          <w:color w:val="000000"/>
          <w:sz w:val="20"/>
          <w:szCs w:val="20"/>
          <w:lang w:val="fr-FR"/>
        </w:rPr>
        <w:t xml:space="preserve"> Confidentielle</w:t>
      </w:r>
      <w:r w:rsidR="006462BC">
        <w:rPr>
          <w:rFonts w:ascii="Arial" w:hAnsi="Arial" w:cs="Arial"/>
          <w:color w:val="000000"/>
          <w:sz w:val="20"/>
          <w:szCs w:val="20"/>
          <w:lang w:val="fr-FR"/>
        </w:rPr>
        <w:t>s</w:t>
      </w:r>
      <w:r w:rsidR="00CD1010">
        <w:rPr>
          <w:rFonts w:ascii="Arial" w:hAnsi="Arial" w:cs="Arial"/>
          <w:color w:val="000000"/>
          <w:sz w:val="20"/>
          <w:szCs w:val="20"/>
          <w:lang w:val="fr-FR"/>
        </w:rPr>
        <w:t xml:space="preserve"> s</w:t>
      </w:r>
      <w:r w:rsidR="006462BC">
        <w:rPr>
          <w:rFonts w:ascii="Arial" w:hAnsi="Arial" w:cs="Arial"/>
          <w:color w:val="000000"/>
          <w:sz w:val="20"/>
          <w:szCs w:val="20"/>
          <w:lang w:val="fr-FR"/>
        </w:rPr>
        <w:t>ur base du présent</w:t>
      </w:r>
      <w:r w:rsidR="00CD1010">
        <w:rPr>
          <w:rFonts w:ascii="Arial" w:hAnsi="Arial" w:cs="Arial"/>
          <w:color w:val="000000"/>
          <w:sz w:val="20"/>
          <w:szCs w:val="20"/>
          <w:lang w:val="fr-FR"/>
        </w:rPr>
        <w:t xml:space="preserve"> Accord</w:t>
      </w:r>
      <w:r w:rsidR="00430D3B">
        <w:rPr>
          <w:rFonts w:ascii="Arial" w:hAnsi="Arial" w:cs="Arial"/>
          <w:color w:val="000000"/>
          <w:sz w:val="20"/>
          <w:szCs w:val="20"/>
          <w:lang w:val="fr-FR"/>
        </w:rPr>
        <w:t>. Les</w:t>
      </w:r>
      <w:r w:rsidR="0090653E">
        <w:rPr>
          <w:rFonts w:ascii="Arial" w:hAnsi="Arial" w:cs="Arial"/>
          <w:color w:val="000000"/>
          <w:sz w:val="20"/>
          <w:szCs w:val="20"/>
          <w:lang w:val="fr-FR"/>
        </w:rPr>
        <w:t xml:space="preserve"> obligations </w:t>
      </w:r>
      <w:r w:rsidR="00430D3B">
        <w:rPr>
          <w:rFonts w:ascii="Arial" w:hAnsi="Arial" w:cs="Arial"/>
          <w:color w:val="000000"/>
          <w:sz w:val="20"/>
          <w:szCs w:val="20"/>
          <w:lang w:val="fr-FR"/>
        </w:rPr>
        <w:t xml:space="preserve">prévues aux articles </w:t>
      </w:r>
      <w:r w:rsidR="0090653E">
        <w:rPr>
          <w:rFonts w:ascii="Arial" w:hAnsi="Arial" w:cs="Arial"/>
          <w:color w:val="000000"/>
          <w:sz w:val="20"/>
          <w:szCs w:val="20"/>
          <w:lang w:val="fr-FR"/>
        </w:rPr>
        <w:t xml:space="preserve">2, 3 et 4 continueront à s’appliquer </w:t>
      </w:r>
      <w:r w:rsidR="00A7020E">
        <w:rPr>
          <w:rFonts w:ascii="Arial" w:hAnsi="Arial" w:cs="Arial"/>
          <w:color w:val="000000"/>
          <w:sz w:val="20"/>
          <w:szCs w:val="20"/>
          <w:lang w:val="fr-FR"/>
        </w:rPr>
        <w:t xml:space="preserve">après la résiliation de cet Accord </w:t>
      </w:r>
      <w:r w:rsidR="0090653E">
        <w:rPr>
          <w:rFonts w:ascii="Arial" w:hAnsi="Arial" w:cs="Arial"/>
          <w:color w:val="000000"/>
          <w:sz w:val="20"/>
          <w:szCs w:val="20"/>
          <w:lang w:val="fr-FR"/>
        </w:rPr>
        <w:t>pendant une période supplémentaire de 5 (cinq) ans.</w:t>
      </w:r>
    </w:p>
    <w:p w14:paraId="248E6369" w14:textId="1E040537" w:rsidR="0090653E" w:rsidRPr="0090653E" w:rsidRDefault="0090653E">
      <w:pPr>
        <w:spacing w:after="120"/>
        <w:jc w:val="both"/>
        <w:rPr>
          <w:rFonts w:ascii="Arial" w:hAnsi="Arial" w:cs="Arial"/>
          <w:color w:val="000000"/>
          <w:sz w:val="20"/>
          <w:szCs w:val="20"/>
          <w:lang w:val="fr-FR"/>
        </w:rPr>
      </w:pPr>
    </w:p>
    <w:p w14:paraId="07A5D721" w14:textId="77777777" w:rsidR="0080253D" w:rsidRDefault="0080253D">
      <w:pPr>
        <w:jc w:val="both"/>
        <w:rPr>
          <w:rFonts w:ascii="Arial" w:hAnsi="Arial" w:cs="Arial"/>
          <w:color w:val="000000"/>
          <w:sz w:val="20"/>
          <w:szCs w:val="20"/>
          <w:lang w:val="fr-FR"/>
        </w:rPr>
      </w:pPr>
      <w:r w:rsidRPr="0080253D">
        <w:rPr>
          <w:rFonts w:ascii="Arial" w:hAnsi="Arial" w:cs="Arial"/>
          <w:color w:val="000000"/>
          <w:sz w:val="20"/>
          <w:szCs w:val="20"/>
          <w:lang w:val="fr-FR"/>
        </w:rPr>
        <w:t>EN FOI DE QUOI les Parties aux présentes ont signé cet Accord en autant exemplaires originaux qu’il y a de Parties à l’Accord, chaque Partie reconnaissant avoir reçu un exemplaire original.</w:t>
      </w:r>
    </w:p>
    <w:p w14:paraId="69F07BA6" w14:textId="77777777" w:rsidR="0080253D" w:rsidRDefault="0080253D">
      <w:pPr>
        <w:jc w:val="both"/>
        <w:rPr>
          <w:rFonts w:ascii="Arial" w:hAnsi="Arial" w:cs="Arial"/>
          <w:color w:val="000000"/>
          <w:sz w:val="20"/>
          <w:szCs w:val="20"/>
          <w:lang w:val="fr-FR"/>
        </w:rPr>
      </w:pPr>
    </w:p>
    <w:p w14:paraId="7AACA247" w14:textId="0A723058" w:rsidR="00B553EA" w:rsidRDefault="0080253D">
      <w:pPr>
        <w:spacing w:after="120"/>
        <w:jc w:val="both"/>
        <w:rPr>
          <w:rFonts w:ascii="Arial" w:hAnsi="Arial" w:cs="Arial"/>
          <w:color w:val="000000"/>
          <w:sz w:val="20"/>
          <w:szCs w:val="20"/>
          <w:lang w:val="fr-FR"/>
        </w:rPr>
      </w:pPr>
      <w:bookmarkStart w:id="2" w:name="_Hlk43370446"/>
      <w:r>
        <w:rPr>
          <w:rFonts w:ascii="Arial" w:hAnsi="Arial" w:cs="Arial"/>
          <w:color w:val="000000"/>
          <w:sz w:val="20"/>
          <w:szCs w:val="20"/>
          <w:lang w:val="fr-FR"/>
        </w:rPr>
        <w:t>La date du présent Accord est celle de la dernière signature.</w:t>
      </w:r>
      <w:bookmarkEnd w:id="2"/>
    </w:p>
    <w:p w14:paraId="5E7F204B" w14:textId="1A36A426" w:rsidR="007253AD" w:rsidRDefault="007253AD">
      <w:pPr>
        <w:jc w:val="both"/>
        <w:rPr>
          <w:rFonts w:ascii="Arial" w:hAnsi="Arial" w:cs="Arial"/>
          <w:color w:val="000000"/>
          <w:sz w:val="20"/>
          <w:szCs w:val="20"/>
          <w:lang w:val="fr-FR"/>
        </w:rPr>
      </w:pPr>
    </w:p>
    <w:p w14:paraId="4AB3A1F1" w14:textId="015589BE" w:rsidR="00083FED" w:rsidRPr="0090653E" w:rsidRDefault="00083FED">
      <w:pPr>
        <w:jc w:val="both"/>
        <w:rPr>
          <w:rFonts w:ascii="Arial" w:hAnsi="Arial" w:cs="Arial"/>
          <w:color w:val="000000"/>
          <w:sz w:val="20"/>
          <w:szCs w:val="20"/>
          <w:lang w:val="fr-FR"/>
        </w:rPr>
      </w:pPr>
      <w:r>
        <w:rPr>
          <w:rFonts w:ascii="Arial" w:hAnsi="Arial" w:cs="Arial"/>
          <w:color w:val="000000"/>
          <w:sz w:val="20"/>
          <w:szCs w:val="20"/>
          <w:lang w:val="fr-FR"/>
        </w:rPr>
        <w:t xml:space="preserve">Signé au nom et pour le compte </w:t>
      </w:r>
      <w:r w:rsidR="002001B9">
        <w:rPr>
          <w:rFonts w:ascii="Arial" w:hAnsi="Arial" w:cs="Arial"/>
          <w:color w:val="000000"/>
          <w:sz w:val="20"/>
          <w:szCs w:val="20"/>
          <w:lang w:val="fr-FR"/>
        </w:rPr>
        <w:t>d</w:t>
      </w:r>
      <w:r w:rsidR="00723324">
        <w:rPr>
          <w:rFonts w:ascii="Arial" w:hAnsi="Arial" w:cs="Arial"/>
          <w:color w:val="000000"/>
          <w:sz w:val="20"/>
          <w:szCs w:val="20"/>
          <w:lang w:val="fr-FR"/>
        </w:rPr>
        <w:t>es GRD</w:t>
      </w:r>
      <w:r w:rsidR="003E744C">
        <w:rPr>
          <w:rFonts w:ascii="Arial" w:hAnsi="Arial" w:cs="Arial"/>
          <w:color w:val="000000"/>
          <w:sz w:val="20"/>
          <w:szCs w:val="20"/>
          <w:lang w:val="fr-FR"/>
        </w:rPr>
        <w:t xml:space="preserve"> par les représentants de la société CREOS</w:t>
      </w:r>
      <w:r w:rsidR="006462BC">
        <w:rPr>
          <w:rFonts w:ascii="Arial" w:hAnsi="Arial" w:cs="Arial"/>
          <w:color w:val="000000"/>
          <w:sz w:val="20"/>
          <w:szCs w:val="20"/>
          <w:lang w:val="fr-FR"/>
        </w:rPr>
        <w:t> :</w:t>
      </w:r>
    </w:p>
    <w:p w14:paraId="4E06BA88" w14:textId="625FF847" w:rsidR="007253AD" w:rsidRPr="002B1817" w:rsidRDefault="007253AD">
      <w:pPr>
        <w:spacing w:after="140" w:line="290" w:lineRule="auto"/>
        <w:ind w:left="720" w:hanging="720"/>
        <w:jc w:val="both"/>
        <w:outlineLvl w:val="0"/>
        <w:rPr>
          <w:rFonts w:ascii="Arial" w:hAnsi="Arial" w:cs="Arial"/>
          <w:b/>
          <w:caps/>
          <w:sz w:val="20"/>
          <w:szCs w:val="20"/>
          <w:lang w:val="fr-LU"/>
        </w:rPr>
      </w:pPr>
    </w:p>
    <w:tbl>
      <w:tblPr>
        <w:tblW w:w="0" w:type="auto"/>
        <w:tblLook w:val="0000" w:firstRow="0" w:lastRow="0" w:firstColumn="0" w:lastColumn="0" w:noHBand="0" w:noVBand="0"/>
      </w:tblPr>
      <w:tblGrid>
        <w:gridCol w:w="5523"/>
        <w:gridCol w:w="21"/>
        <w:gridCol w:w="3458"/>
        <w:gridCol w:w="635"/>
      </w:tblGrid>
      <w:tr w:rsidR="000E5D01" w:rsidRPr="003E744C" w14:paraId="002A3301" w14:textId="77777777" w:rsidTr="007D43EA">
        <w:trPr>
          <w:gridAfter w:val="1"/>
          <w:wAfter w:w="635" w:type="dxa"/>
        </w:trPr>
        <w:tc>
          <w:tcPr>
            <w:tcW w:w="5523" w:type="dxa"/>
          </w:tcPr>
          <w:p w14:paraId="7FE112CF" w14:textId="51A23E39" w:rsidR="000E5D01" w:rsidRPr="00830453" w:rsidRDefault="000E5D01" w:rsidP="00342BE5">
            <w:pPr>
              <w:spacing w:after="140" w:line="290" w:lineRule="auto"/>
              <w:jc w:val="both"/>
              <w:rPr>
                <w:rFonts w:ascii="Arial" w:hAnsi="Arial" w:cs="Arial"/>
                <w:sz w:val="20"/>
                <w:szCs w:val="20"/>
                <w:lang w:val="fr-FR"/>
              </w:rPr>
            </w:pPr>
          </w:p>
        </w:tc>
        <w:tc>
          <w:tcPr>
            <w:tcW w:w="3479" w:type="dxa"/>
            <w:gridSpan w:val="2"/>
          </w:tcPr>
          <w:p w14:paraId="789B7D7E" w14:textId="77777777" w:rsidR="000E5D01" w:rsidRPr="00830453" w:rsidRDefault="000E5D01" w:rsidP="00342BE5">
            <w:pPr>
              <w:spacing w:after="140" w:line="290" w:lineRule="auto"/>
              <w:jc w:val="both"/>
              <w:rPr>
                <w:rFonts w:ascii="Arial" w:hAnsi="Arial" w:cs="Arial"/>
                <w:sz w:val="20"/>
                <w:szCs w:val="20"/>
                <w:lang w:val="fr-FR"/>
              </w:rPr>
            </w:pPr>
          </w:p>
        </w:tc>
      </w:tr>
      <w:tr w:rsidR="007253AD" w:rsidRPr="00B553EA" w14:paraId="34118DEC" w14:textId="77777777" w:rsidTr="007D43EA">
        <w:tc>
          <w:tcPr>
            <w:tcW w:w="5544" w:type="dxa"/>
            <w:gridSpan w:val="2"/>
          </w:tcPr>
          <w:tbl>
            <w:tblPr>
              <w:tblW w:w="0" w:type="auto"/>
              <w:tblLook w:val="0000" w:firstRow="0" w:lastRow="0" w:firstColumn="0" w:lastColumn="0" w:noHBand="0" w:noVBand="0"/>
            </w:tblPr>
            <w:tblGrid>
              <w:gridCol w:w="2664"/>
              <w:gridCol w:w="2664"/>
            </w:tblGrid>
            <w:tr w:rsidR="00B553EA" w:rsidRPr="00B553EA" w14:paraId="4CD45DDF" w14:textId="77777777" w:rsidTr="00A338E1">
              <w:tc>
                <w:tcPr>
                  <w:tcW w:w="4083" w:type="dxa"/>
                </w:tcPr>
                <w:p w14:paraId="2CA4EE5D" w14:textId="77777777" w:rsidR="00B553EA" w:rsidRPr="007D43EA" w:rsidRDefault="00B553EA" w:rsidP="00B553EA">
                  <w:pPr>
                    <w:spacing w:after="140" w:line="290" w:lineRule="auto"/>
                    <w:jc w:val="both"/>
                    <w:rPr>
                      <w:rFonts w:ascii="Arial" w:hAnsi="Arial" w:cs="Arial"/>
                      <w:sz w:val="20"/>
                      <w:szCs w:val="20"/>
                      <w:lang w:val="fr-BE"/>
                    </w:rPr>
                  </w:pPr>
                  <w:r w:rsidRPr="007D43EA">
                    <w:rPr>
                      <w:rFonts w:ascii="Arial" w:hAnsi="Arial" w:cs="Arial"/>
                      <w:sz w:val="20"/>
                      <w:szCs w:val="20"/>
                      <w:lang w:val="fr-BE"/>
                    </w:rPr>
                    <w:t>______________________</w:t>
                  </w:r>
                </w:p>
              </w:tc>
              <w:tc>
                <w:tcPr>
                  <w:tcW w:w="4803" w:type="dxa"/>
                </w:tcPr>
                <w:p w14:paraId="4E59245A" w14:textId="77777777" w:rsidR="00B553EA" w:rsidRPr="007D43EA" w:rsidRDefault="00B553EA" w:rsidP="00B553EA">
                  <w:pPr>
                    <w:spacing w:after="140" w:line="290" w:lineRule="auto"/>
                    <w:jc w:val="both"/>
                    <w:rPr>
                      <w:rFonts w:ascii="Arial" w:hAnsi="Arial" w:cs="Arial"/>
                      <w:sz w:val="20"/>
                      <w:szCs w:val="20"/>
                      <w:lang w:val="fr-BE"/>
                    </w:rPr>
                  </w:pPr>
                  <w:r w:rsidRPr="007D43EA">
                    <w:rPr>
                      <w:rFonts w:ascii="Arial" w:hAnsi="Arial" w:cs="Arial"/>
                      <w:sz w:val="20"/>
                      <w:szCs w:val="20"/>
                      <w:lang w:val="fr-BE"/>
                    </w:rPr>
                    <w:t>______________________</w:t>
                  </w:r>
                </w:p>
              </w:tc>
            </w:tr>
            <w:tr w:rsidR="00B553EA" w:rsidRPr="00B553EA" w14:paraId="57186602" w14:textId="77777777" w:rsidTr="00A338E1">
              <w:tc>
                <w:tcPr>
                  <w:tcW w:w="4083" w:type="dxa"/>
                </w:tcPr>
                <w:p w14:paraId="1EDF1BCA" w14:textId="79C55A37" w:rsidR="001D7946" w:rsidRDefault="001D7946" w:rsidP="00B553EA">
                  <w:pPr>
                    <w:spacing w:after="140" w:line="290" w:lineRule="auto"/>
                    <w:jc w:val="both"/>
                    <w:rPr>
                      <w:rFonts w:ascii="Arial" w:hAnsi="Arial" w:cs="Arial"/>
                      <w:sz w:val="20"/>
                      <w:szCs w:val="20"/>
                      <w:lang w:val="fr-BE"/>
                    </w:rPr>
                  </w:pPr>
                  <w:r>
                    <w:rPr>
                      <w:rFonts w:ascii="Arial" w:hAnsi="Arial" w:cs="Arial"/>
                      <w:sz w:val="20"/>
                      <w:szCs w:val="20"/>
                      <w:lang w:val="fr-BE"/>
                    </w:rPr>
                    <w:t>Nom :</w:t>
                  </w:r>
                </w:p>
                <w:p w14:paraId="6D4A7BE2" w14:textId="149B5DE9" w:rsidR="001D7946" w:rsidRDefault="001D7946" w:rsidP="00B553EA">
                  <w:pPr>
                    <w:spacing w:after="140" w:line="290" w:lineRule="auto"/>
                    <w:jc w:val="both"/>
                    <w:rPr>
                      <w:rFonts w:ascii="Arial" w:hAnsi="Arial" w:cs="Arial"/>
                      <w:sz w:val="20"/>
                      <w:szCs w:val="20"/>
                      <w:lang w:val="fr-BE"/>
                    </w:rPr>
                  </w:pPr>
                  <w:r>
                    <w:rPr>
                      <w:rFonts w:ascii="Arial" w:hAnsi="Arial" w:cs="Arial"/>
                      <w:sz w:val="20"/>
                      <w:szCs w:val="20"/>
                      <w:lang w:val="fr-BE"/>
                    </w:rPr>
                    <w:t>Titre :</w:t>
                  </w:r>
                </w:p>
                <w:p w14:paraId="0A22114D" w14:textId="4742EB52" w:rsidR="00B553EA" w:rsidRPr="007D43EA" w:rsidRDefault="00B553EA" w:rsidP="00B553EA">
                  <w:pPr>
                    <w:spacing w:after="140" w:line="290" w:lineRule="auto"/>
                    <w:jc w:val="both"/>
                    <w:rPr>
                      <w:rFonts w:ascii="Arial" w:hAnsi="Arial" w:cs="Arial"/>
                      <w:sz w:val="20"/>
                      <w:szCs w:val="20"/>
                      <w:lang w:val="fr-BE"/>
                    </w:rPr>
                  </w:pPr>
                  <w:r w:rsidRPr="007D43EA">
                    <w:rPr>
                      <w:rFonts w:ascii="Arial" w:hAnsi="Arial" w:cs="Arial"/>
                      <w:sz w:val="20"/>
                      <w:szCs w:val="20"/>
                      <w:lang w:val="fr-BE"/>
                    </w:rPr>
                    <w:t>Date :</w:t>
                  </w:r>
                  <w:r w:rsidRPr="007D43EA">
                    <w:rPr>
                      <w:rFonts w:ascii="Arial" w:hAnsi="Arial" w:cs="Arial"/>
                      <w:sz w:val="20"/>
                      <w:szCs w:val="20"/>
                      <w:lang w:val="fr-BE"/>
                    </w:rPr>
                    <w:tab/>
                  </w:r>
                </w:p>
              </w:tc>
              <w:tc>
                <w:tcPr>
                  <w:tcW w:w="4803" w:type="dxa"/>
                </w:tcPr>
                <w:p w14:paraId="789D3C13" w14:textId="423237E8" w:rsidR="001D7946" w:rsidRDefault="001D7946" w:rsidP="00B553EA">
                  <w:pPr>
                    <w:spacing w:after="140" w:line="290" w:lineRule="auto"/>
                    <w:ind w:left="57"/>
                    <w:jc w:val="both"/>
                    <w:rPr>
                      <w:rFonts w:ascii="Arial" w:hAnsi="Arial" w:cs="Arial"/>
                      <w:sz w:val="20"/>
                      <w:szCs w:val="20"/>
                      <w:lang w:val="fr-BE"/>
                    </w:rPr>
                  </w:pPr>
                  <w:r>
                    <w:rPr>
                      <w:rFonts w:ascii="Arial" w:hAnsi="Arial" w:cs="Arial"/>
                      <w:sz w:val="20"/>
                      <w:szCs w:val="20"/>
                      <w:lang w:val="fr-BE"/>
                    </w:rPr>
                    <w:t>Nom :</w:t>
                  </w:r>
                </w:p>
                <w:p w14:paraId="570DCB73" w14:textId="1F317586" w:rsidR="001D7946" w:rsidRDefault="001D7946" w:rsidP="00B553EA">
                  <w:pPr>
                    <w:spacing w:after="140" w:line="290" w:lineRule="auto"/>
                    <w:ind w:left="57"/>
                    <w:jc w:val="both"/>
                    <w:rPr>
                      <w:rFonts w:ascii="Arial" w:hAnsi="Arial" w:cs="Arial"/>
                      <w:sz w:val="20"/>
                      <w:szCs w:val="20"/>
                      <w:lang w:val="fr-BE"/>
                    </w:rPr>
                  </w:pPr>
                  <w:r>
                    <w:rPr>
                      <w:rFonts w:ascii="Arial" w:hAnsi="Arial" w:cs="Arial"/>
                      <w:sz w:val="20"/>
                      <w:szCs w:val="20"/>
                      <w:lang w:val="fr-BE"/>
                    </w:rPr>
                    <w:t>Titre :</w:t>
                  </w:r>
                </w:p>
                <w:p w14:paraId="57FE6FEB" w14:textId="4316A6E7" w:rsidR="00B553EA" w:rsidRPr="007D43EA" w:rsidRDefault="00B553EA" w:rsidP="00B553EA">
                  <w:pPr>
                    <w:spacing w:after="140" w:line="290" w:lineRule="auto"/>
                    <w:ind w:left="57"/>
                    <w:jc w:val="both"/>
                    <w:rPr>
                      <w:rFonts w:ascii="Arial" w:hAnsi="Arial" w:cs="Arial"/>
                      <w:sz w:val="20"/>
                      <w:szCs w:val="20"/>
                      <w:lang w:val="fr-BE"/>
                    </w:rPr>
                  </w:pPr>
                  <w:r w:rsidRPr="007D43EA">
                    <w:rPr>
                      <w:rFonts w:ascii="Arial" w:hAnsi="Arial" w:cs="Arial"/>
                      <w:sz w:val="20"/>
                      <w:szCs w:val="20"/>
                      <w:lang w:val="fr-BE"/>
                    </w:rPr>
                    <w:t>Date :</w:t>
                  </w:r>
                  <w:r w:rsidRPr="007D43EA">
                    <w:rPr>
                      <w:rFonts w:ascii="Arial" w:hAnsi="Arial" w:cs="Arial"/>
                      <w:sz w:val="20"/>
                      <w:szCs w:val="20"/>
                      <w:lang w:val="fr-BE"/>
                    </w:rPr>
                    <w:tab/>
                  </w:r>
                </w:p>
              </w:tc>
            </w:tr>
            <w:tr w:rsidR="00B553EA" w:rsidRPr="00B553EA" w14:paraId="079AE586" w14:textId="77777777" w:rsidTr="00A338E1">
              <w:tc>
                <w:tcPr>
                  <w:tcW w:w="4083" w:type="dxa"/>
                </w:tcPr>
                <w:p w14:paraId="5E0E3A2F" w14:textId="45855083" w:rsidR="00B553EA" w:rsidRPr="007D43EA" w:rsidRDefault="00B553EA" w:rsidP="00B553EA">
                  <w:pPr>
                    <w:spacing w:after="140" w:line="290" w:lineRule="auto"/>
                    <w:jc w:val="both"/>
                    <w:rPr>
                      <w:rFonts w:ascii="Arial" w:hAnsi="Arial" w:cs="Arial"/>
                      <w:sz w:val="20"/>
                      <w:szCs w:val="20"/>
                      <w:lang w:val="fr-BE"/>
                    </w:rPr>
                  </w:pPr>
                  <w:r w:rsidRPr="007D43EA">
                    <w:rPr>
                      <w:rFonts w:ascii="Arial" w:hAnsi="Arial" w:cs="Arial"/>
                      <w:sz w:val="20"/>
                      <w:szCs w:val="20"/>
                      <w:lang w:val="fr-BE"/>
                    </w:rPr>
                    <w:t>Lieu :</w:t>
                  </w:r>
                </w:p>
              </w:tc>
              <w:tc>
                <w:tcPr>
                  <w:tcW w:w="4803" w:type="dxa"/>
                </w:tcPr>
                <w:p w14:paraId="7EED6D0A" w14:textId="77777777" w:rsidR="00B553EA" w:rsidRDefault="00B553EA" w:rsidP="00B553EA">
                  <w:pPr>
                    <w:spacing w:after="140" w:line="290" w:lineRule="auto"/>
                    <w:ind w:left="57"/>
                    <w:jc w:val="both"/>
                    <w:rPr>
                      <w:rFonts w:ascii="Arial" w:hAnsi="Arial" w:cs="Arial"/>
                      <w:sz w:val="20"/>
                      <w:szCs w:val="20"/>
                      <w:lang w:val="fr-BE"/>
                    </w:rPr>
                  </w:pPr>
                  <w:r w:rsidRPr="007D43EA">
                    <w:rPr>
                      <w:rFonts w:ascii="Arial" w:hAnsi="Arial" w:cs="Arial"/>
                      <w:sz w:val="20"/>
                      <w:szCs w:val="20"/>
                      <w:lang w:val="fr-BE"/>
                    </w:rPr>
                    <w:t>Lieu :</w:t>
                  </w:r>
                </w:p>
                <w:p w14:paraId="5C370F97" w14:textId="77777777" w:rsidR="003E744C" w:rsidRDefault="003E744C" w:rsidP="00B553EA">
                  <w:pPr>
                    <w:spacing w:after="140" w:line="290" w:lineRule="auto"/>
                    <w:ind w:left="57"/>
                    <w:jc w:val="both"/>
                    <w:rPr>
                      <w:rFonts w:ascii="Arial" w:hAnsi="Arial" w:cs="Arial"/>
                      <w:sz w:val="20"/>
                      <w:szCs w:val="20"/>
                      <w:lang w:val="fr-BE"/>
                    </w:rPr>
                  </w:pPr>
                </w:p>
                <w:p w14:paraId="7B1E0431" w14:textId="77777777" w:rsidR="003E744C" w:rsidRDefault="003E744C" w:rsidP="00B553EA">
                  <w:pPr>
                    <w:spacing w:after="140" w:line="290" w:lineRule="auto"/>
                    <w:ind w:left="57"/>
                    <w:jc w:val="both"/>
                    <w:rPr>
                      <w:rFonts w:ascii="Arial" w:hAnsi="Arial" w:cs="Arial"/>
                      <w:sz w:val="20"/>
                      <w:szCs w:val="20"/>
                      <w:lang w:val="fr-BE"/>
                    </w:rPr>
                  </w:pPr>
                </w:p>
                <w:p w14:paraId="468A4E29" w14:textId="77777777" w:rsidR="003E744C" w:rsidRDefault="003E744C" w:rsidP="00B553EA">
                  <w:pPr>
                    <w:spacing w:after="140" w:line="290" w:lineRule="auto"/>
                    <w:ind w:left="57"/>
                    <w:jc w:val="both"/>
                    <w:rPr>
                      <w:rFonts w:ascii="Arial" w:hAnsi="Arial" w:cs="Arial"/>
                      <w:sz w:val="20"/>
                      <w:szCs w:val="20"/>
                      <w:lang w:val="fr-BE"/>
                    </w:rPr>
                  </w:pPr>
                </w:p>
                <w:p w14:paraId="62DB06A5" w14:textId="4A6DBAB1" w:rsidR="003E744C" w:rsidRPr="007D43EA" w:rsidRDefault="003E744C" w:rsidP="00B553EA">
                  <w:pPr>
                    <w:spacing w:after="140" w:line="290" w:lineRule="auto"/>
                    <w:ind w:left="57"/>
                    <w:jc w:val="both"/>
                    <w:rPr>
                      <w:rFonts w:ascii="Arial" w:hAnsi="Arial" w:cs="Arial"/>
                      <w:sz w:val="20"/>
                      <w:szCs w:val="20"/>
                      <w:lang w:val="fr-BE"/>
                    </w:rPr>
                  </w:pPr>
                </w:p>
              </w:tc>
            </w:tr>
          </w:tbl>
          <w:p w14:paraId="7FA20BF5" w14:textId="348439E0" w:rsidR="000E5D01" w:rsidRPr="00830453" w:rsidRDefault="000E5D01" w:rsidP="007D43EA">
            <w:pPr>
              <w:spacing w:line="290" w:lineRule="auto"/>
              <w:rPr>
                <w:rFonts w:ascii="Arial" w:hAnsi="Arial" w:cs="Arial"/>
                <w:sz w:val="20"/>
                <w:szCs w:val="20"/>
                <w:lang w:val="fr-FR"/>
              </w:rPr>
            </w:pPr>
          </w:p>
        </w:tc>
        <w:tc>
          <w:tcPr>
            <w:tcW w:w="4093" w:type="dxa"/>
            <w:gridSpan w:val="2"/>
          </w:tcPr>
          <w:p w14:paraId="0287F012" w14:textId="35A5096B" w:rsidR="007253AD" w:rsidRPr="00830453" w:rsidRDefault="007253AD">
            <w:pPr>
              <w:spacing w:after="140" w:line="290" w:lineRule="auto"/>
              <w:jc w:val="both"/>
              <w:rPr>
                <w:rFonts w:ascii="Arial" w:hAnsi="Arial" w:cs="Arial"/>
                <w:sz w:val="20"/>
                <w:szCs w:val="20"/>
                <w:lang w:val="fr-FR"/>
              </w:rPr>
            </w:pPr>
          </w:p>
        </w:tc>
      </w:tr>
    </w:tbl>
    <w:p w14:paraId="7C30630F" w14:textId="3F1B96C4" w:rsidR="00263343" w:rsidRDefault="00263343">
      <w:pPr>
        <w:rPr>
          <w:lang w:val="fr-FR"/>
        </w:rPr>
      </w:pPr>
    </w:p>
    <w:p w14:paraId="6C9D8A26" w14:textId="16C4ADE9" w:rsidR="00B553EA" w:rsidRPr="007D43EA" w:rsidRDefault="00B553EA" w:rsidP="007D43EA">
      <w:pPr>
        <w:jc w:val="both"/>
        <w:rPr>
          <w:rFonts w:ascii="Arial" w:hAnsi="Arial" w:cs="Arial"/>
          <w:color w:val="000000"/>
          <w:sz w:val="20"/>
          <w:szCs w:val="20"/>
          <w:lang w:val="fr-FR"/>
        </w:rPr>
      </w:pPr>
      <w:r w:rsidRPr="007D43EA">
        <w:rPr>
          <w:rFonts w:ascii="Arial" w:hAnsi="Arial" w:cs="Arial"/>
          <w:color w:val="000000"/>
          <w:sz w:val="20"/>
          <w:szCs w:val="20"/>
          <w:lang w:val="fr-FR"/>
        </w:rPr>
        <w:t xml:space="preserve">Signé au nom et pour le compte </w:t>
      </w:r>
      <w:r w:rsidR="002001B9">
        <w:rPr>
          <w:rFonts w:ascii="Arial" w:hAnsi="Arial" w:cs="Arial"/>
          <w:color w:val="000000"/>
          <w:sz w:val="20"/>
          <w:szCs w:val="20"/>
          <w:lang w:val="fr-FR"/>
        </w:rPr>
        <w:t>de la Société</w:t>
      </w:r>
    </w:p>
    <w:p w14:paraId="2073B313" w14:textId="12508FA0" w:rsidR="000E5D01" w:rsidRDefault="000E5D01" w:rsidP="00B553EA">
      <w:pPr>
        <w:jc w:val="both"/>
        <w:rPr>
          <w:rFonts w:ascii="Arial" w:hAnsi="Arial" w:cs="Arial"/>
          <w:b/>
          <w:bCs/>
          <w:color w:val="000000"/>
          <w:sz w:val="20"/>
          <w:szCs w:val="20"/>
          <w:lang w:val="fr-FR"/>
        </w:rPr>
      </w:pPr>
    </w:p>
    <w:p w14:paraId="1771CEFB" w14:textId="77777777" w:rsidR="00B553EA" w:rsidRDefault="00B553EA" w:rsidP="00B553EA">
      <w:pPr>
        <w:jc w:val="both"/>
        <w:rPr>
          <w:rFonts w:ascii="Arial" w:hAnsi="Arial" w:cs="Arial"/>
          <w:b/>
          <w:bCs/>
          <w:color w:val="000000"/>
          <w:sz w:val="20"/>
          <w:szCs w:val="20"/>
          <w:lang w:val="fr-FR"/>
        </w:rPr>
      </w:pPr>
    </w:p>
    <w:tbl>
      <w:tblPr>
        <w:tblW w:w="0" w:type="auto"/>
        <w:tblLook w:val="0000" w:firstRow="0" w:lastRow="0" w:firstColumn="0" w:lastColumn="0" w:noHBand="0" w:noVBand="0"/>
      </w:tblPr>
      <w:tblGrid>
        <w:gridCol w:w="2664"/>
        <w:gridCol w:w="2410"/>
        <w:gridCol w:w="254"/>
        <w:gridCol w:w="3868"/>
      </w:tblGrid>
      <w:tr w:rsidR="00B553EA" w:rsidRPr="003E744C" w14:paraId="481188DE" w14:textId="77777777" w:rsidTr="00A338E1">
        <w:trPr>
          <w:trHeight w:val="273"/>
        </w:trPr>
        <w:tc>
          <w:tcPr>
            <w:tcW w:w="2660" w:type="dxa"/>
          </w:tcPr>
          <w:p w14:paraId="7DCA9A2A" w14:textId="77777777" w:rsidR="00B553EA" w:rsidRPr="00830453" w:rsidRDefault="00B553EA" w:rsidP="00A338E1">
            <w:pPr>
              <w:spacing w:after="140" w:line="290" w:lineRule="auto"/>
              <w:jc w:val="both"/>
              <w:rPr>
                <w:rFonts w:ascii="Arial" w:hAnsi="Arial" w:cs="Arial"/>
                <w:sz w:val="20"/>
                <w:szCs w:val="20"/>
                <w:lang w:val="fr-FR"/>
              </w:rPr>
            </w:pPr>
          </w:p>
        </w:tc>
        <w:tc>
          <w:tcPr>
            <w:tcW w:w="2410" w:type="dxa"/>
          </w:tcPr>
          <w:p w14:paraId="60894819" w14:textId="77777777" w:rsidR="00B553EA" w:rsidRPr="00830453" w:rsidRDefault="00B553EA" w:rsidP="00A338E1">
            <w:pPr>
              <w:spacing w:after="140" w:line="290" w:lineRule="auto"/>
              <w:jc w:val="both"/>
              <w:rPr>
                <w:rFonts w:ascii="Arial" w:hAnsi="Arial" w:cs="Arial"/>
                <w:sz w:val="20"/>
                <w:szCs w:val="20"/>
                <w:lang w:val="fr-FR"/>
              </w:rPr>
            </w:pPr>
          </w:p>
        </w:tc>
        <w:tc>
          <w:tcPr>
            <w:tcW w:w="2409" w:type="dxa"/>
            <w:gridSpan w:val="2"/>
          </w:tcPr>
          <w:p w14:paraId="0D9FD741" w14:textId="77777777" w:rsidR="00B553EA" w:rsidRPr="00830453" w:rsidRDefault="00B553EA" w:rsidP="00A338E1">
            <w:pPr>
              <w:spacing w:after="140" w:line="290" w:lineRule="auto"/>
              <w:jc w:val="both"/>
              <w:rPr>
                <w:rFonts w:ascii="Arial" w:hAnsi="Arial" w:cs="Arial"/>
                <w:sz w:val="20"/>
                <w:szCs w:val="20"/>
                <w:lang w:val="fr-FR"/>
              </w:rPr>
            </w:pPr>
          </w:p>
        </w:tc>
      </w:tr>
      <w:tr w:rsidR="00B553EA" w:rsidRPr="00A338E1" w14:paraId="711A7754" w14:textId="77777777" w:rsidTr="00A338E1">
        <w:trPr>
          <w:gridAfter w:val="1"/>
          <w:wAfter w:w="3868" w:type="dxa"/>
        </w:trPr>
        <w:tc>
          <w:tcPr>
            <w:tcW w:w="2664" w:type="dxa"/>
          </w:tcPr>
          <w:p w14:paraId="63BC8596" w14:textId="77777777" w:rsidR="00B553EA" w:rsidRPr="00A338E1" w:rsidRDefault="00B553EA" w:rsidP="00A338E1">
            <w:pPr>
              <w:spacing w:after="140" w:line="290" w:lineRule="auto"/>
              <w:jc w:val="both"/>
              <w:rPr>
                <w:rFonts w:ascii="Arial" w:hAnsi="Arial" w:cs="Arial"/>
                <w:sz w:val="20"/>
                <w:szCs w:val="20"/>
                <w:lang w:val="fr-BE"/>
              </w:rPr>
            </w:pPr>
            <w:r w:rsidRPr="00A338E1">
              <w:rPr>
                <w:rFonts w:ascii="Arial" w:hAnsi="Arial" w:cs="Arial"/>
                <w:sz w:val="20"/>
                <w:szCs w:val="20"/>
                <w:lang w:val="fr-BE"/>
              </w:rPr>
              <w:t>______________________</w:t>
            </w:r>
          </w:p>
        </w:tc>
        <w:tc>
          <w:tcPr>
            <w:tcW w:w="2664" w:type="dxa"/>
            <w:gridSpan w:val="2"/>
          </w:tcPr>
          <w:p w14:paraId="525DBCA2" w14:textId="77777777" w:rsidR="00B553EA" w:rsidRPr="00A338E1" w:rsidRDefault="00B553EA" w:rsidP="00A338E1">
            <w:pPr>
              <w:spacing w:after="140" w:line="290" w:lineRule="auto"/>
              <w:jc w:val="both"/>
              <w:rPr>
                <w:rFonts w:ascii="Arial" w:hAnsi="Arial" w:cs="Arial"/>
                <w:sz w:val="20"/>
                <w:szCs w:val="20"/>
                <w:lang w:val="fr-BE"/>
              </w:rPr>
            </w:pPr>
            <w:r w:rsidRPr="00A338E1">
              <w:rPr>
                <w:rFonts w:ascii="Arial" w:hAnsi="Arial" w:cs="Arial"/>
                <w:sz w:val="20"/>
                <w:szCs w:val="20"/>
                <w:lang w:val="fr-BE"/>
              </w:rPr>
              <w:t>______________________</w:t>
            </w:r>
          </w:p>
        </w:tc>
      </w:tr>
      <w:tr w:rsidR="00B553EA" w:rsidRPr="00A338E1" w14:paraId="66D31FD9" w14:textId="77777777" w:rsidTr="00A338E1">
        <w:trPr>
          <w:gridAfter w:val="1"/>
          <w:wAfter w:w="3868" w:type="dxa"/>
        </w:trPr>
        <w:tc>
          <w:tcPr>
            <w:tcW w:w="2664" w:type="dxa"/>
          </w:tcPr>
          <w:p w14:paraId="537B517A" w14:textId="551EBBD9" w:rsidR="001D7946" w:rsidRDefault="001D7946" w:rsidP="00A338E1">
            <w:pPr>
              <w:spacing w:after="140" w:line="290" w:lineRule="auto"/>
              <w:jc w:val="both"/>
              <w:rPr>
                <w:rFonts w:ascii="Arial" w:hAnsi="Arial" w:cs="Arial"/>
                <w:sz w:val="20"/>
                <w:szCs w:val="20"/>
                <w:lang w:val="fr-BE"/>
              </w:rPr>
            </w:pPr>
            <w:r>
              <w:rPr>
                <w:rFonts w:ascii="Arial" w:hAnsi="Arial" w:cs="Arial"/>
                <w:sz w:val="20"/>
                <w:szCs w:val="20"/>
                <w:lang w:val="fr-BE"/>
              </w:rPr>
              <w:t>Nom :</w:t>
            </w:r>
          </w:p>
          <w:p w14:paraId="190E1514" w14:textId="655F33D8" w:rsidR="001D7946" w:rsidRDefault="001D7946" w:rsidP="00A338E1">
            <w:pPr>
              <w:spacing w:after="140" w:line="290" w:lineRule="auto"/>
              <w:jc w:val="both"/>
              <w:rPr>
                <w:rFonts w:ascii="Arial" w:hAnsi="Arial" w:cs="Arial"/>
                <w:sz w:val="20"/>
                <w:szCs w:val="20"/>
                <w:lang w:val="fr-BE"/>
              </w:rPr>
            </w:pPr>
            <w:r>
              <w:rPr>
                <w:rFonts w:ascii="Arial" w:hAnsi="Arial" w:cs="Arial"/>
                <w:sz w:val="20"/>
                <w:szCs w:val="20"/>
                <w:lang w:val="fr-BE"/>
              </w:rPr>
              <w:t>Titre :</w:t>
            </w:r>
          </w:p>
          <w:p w14:paraId="1F60C19C" w14:textId="3CF1887E" w:rsidR="00B553EA" w:rsidRPr="00A338E1" w:rsidRDefault="00B553EA" w:rsidP="00A338E1">
            <w:pPr>
              <w:spacing w:after="140" w:line="290" w:lineRule="auto"/>
              <w:jc w:val="both"/>
              <w:rPr>
                <w:rFonts w:ascii="Arial" w:hAnsi="Arial" w:cs="Arial"/>
                <w:sz w:val="20"/>
                <w:szCs w:val="20"/>
                <w:lang w:val="fr-BE"/>
              </w:rPr>
            </w:pPr>
            <w:r w:rsidRPr="00A338E1">
              <w:rPr>
                <w:rFonts w:ascii="Arial" w:hAnsi="Arial" w:cs="Arial"/>
                <w:sz w:val="20"/>
                <w:szCs w:val="20"/>
                <w:lang w:val="fr-BE"/>
              </w:rPr>
              <w:t>Date :</w:t>
            </w:r>
            <w:r w:rsidRPr="00A338E1">
              <w:rPr>
                <w:rFonts w:ascii="Arial" w:hAnsi="Arial" w:cs="Arial"/>
                <w:sz w:val="20"/>
                <w:szCs w:val="20"/>
                <w:lang w:val="fr-BE"/>
              </w:rPr>
              <w:tab/>
            </w:r>
          </w:p>
        </w:tc>
        <w:tc>
          <w:tcPr>
            <w:tcW w:w="2664" w:type="dxa"/>
            <w:gridSpan w:val="2"/>
          </w:tcPr>
          <w:p w14:paraId="04002D5C" w14:textId="62FE9ADB" w:rsidR="001D7946" w:rsidRDefault="001D7946" w:rsidP="00A338E1">
            <w:pPr>
              <w:spacing w:after="140" w:line="290" w:lineRule="auto"/>
              <w:ind w:left="57"/>
              <w:jc w:val="both"/>
              <w:rPr>
                <w:rFonts w:ascii="Arial" w:hAnsi="Arial" w:cs="Arial"/>
                <w:sz w:val="20"/>
                <w:szCs w:val="20"/>
                <w:lang w:val="fr-BE"/>
              </w:rPr>
            </w:pPr>
            <w:r>
              <w:rPr>
                <w:rFonts w:ascii="Arial" w:hAnsi="Arial" w:cs="Arial"/>
                <w:sz w:val="20"/>
                <w:szCs w:val="20"/>
                <w:lang w:val="fr-BE"/>
              </w:rPr>
              <w:t>Nom :</w:t>
            </w:r>
          </w:p>
          <w:p w14:paraId="3970574A" w14:textId="5A7F77F3" w:rsidR="001D7946" w:rsidRDefault="001D7946" w:rsidP="00A338E1">
            <w:pPr>
              <w:spacing w:after="140" w:line="290" w:lineRule="auto"/>
              <w:ind w:left="57"/>
              <w:jc w:val="both"/>
              <w:rPr>
                <w:rFonts w:ascii="Arial" w:hAnsi="Arial" w:cs="Arial"/>
                <w:sz w:val="20"/>
                <w:szCs w:val="20"/>
                <w:lang w:val="fr-BE"/>
              </w:rPr>
            </w:pPr>
            <w:r>
              <w:rPr>
                <w:rFonts w:ascii="Arial" w:hAnsi="Arial" w:cs="Arial"/>
                <w:sz w:val="20"/>
                <w:szCs w:val="20"/>
                <w:lang w:val="fr-BE"/>
              </w:rPr>
              <w:t>Titre :</w:t>
            </w:r>
          </w:p>
          <w:p w14:paraId="5DF04D52" w14:textId="15D8CE55" w:rsidR="00B553EA" w:rsidRPr="00A338E1" w:rsidRDefault="00B553EA" w:rsidP="00A338E1">
            <w:pPr>
              <w:spacing w:after="140" w:line="290" w:lineRule="auto"/>
              <w:ind w:left="57"/>
              <w:jc w:val="both"/>
              <w:rPr>
                <w:rFonts w:ascii="Arial" w:hAnsi="Arial" w:cs="Arial"/>
                <w:sz w:val="20"/>
                <w:szCs w:val="20"/>
                <w:lang w:val="fr-BE"/>
              </w:rPr>
            </w:pPr>
            <w:r w:rsidRPr="00A338E1">
              <w:rPr>
                <w:rFonts w:ascii="Arial" w:hAnsi="Arial" w:cs="Arial"/>
                <w:sz w:val="20"/>
                <w:szCs w:val="20"/>
                <w:lang w:val="fr-BE"/>
              </w:rPr>
              <w:t>Date :</w:t>
            </w:r>
            <w:r w:rsidRPr="00A338E1">
              <w:rPr>
                <w:rFonts w:ascii="Arial" w:hAnsi="Arial" w:cs="Arial"/>
                <w:sz w:val="20"/>
                <w:szCs w:val="20"/>
                <w:lang w:val="fr-BE"/>
              </w:rPr>
              <w:tab/>
            </w:r>
          </w:p>
        </w:tc>
      </w:tr>
      <w:tr w:rsidR="00B553EA" w:rsidRPr="00A338E1" w14:paraId="792F0B76" w14:textId="77777777" w:rsidTr="00A338E1">
        <w:trPr>
          <w:gridAfter w:val="1"/>
          <w:wAfter w:w="3868" w:type="dxa"/>
        </w:trPr>
        <w:tc>
          <w:tcPr>
            <w:tcW w:w="2664" w:type="dxa"/>
          </w:tcPr>
          <w:p w14:paraId="4C79B899" w14:textId="77777777" w:rsidR="00B553EA" w:rsidRPr="00A338E1" w:rsidRDefault="00B553EA" w:rsidP="00A338E1">
            <w:pPr>
              <w:spacing w:after="140" w:line="290" w:lineRule="auto"/>
              <w:jc w:val="both"/>
              <w:rPr>
                <w:rFonts w:ascii="Arial" w:hAnsi="Arial" w:cs="Arial"/>
                <w:sz w:val="20"/>
                <w:szCs w:val="20"/>
                <w:lang w:val="fr-BE"/>
              </w:rPr>
            </w:pPr>
            <w:r w:rsidRPr="00A338E1">
              <w:rPr>
                <w:rFonts w:ascii="Arial" w:hAnsi="Arial" w:cs="Arial"/>
                <w:sz w:val="20"/>
                <w:szCs w:val="20"/>
                <w:lang w:val="fr-BE"/>
              </w:rPr>
              <w:t>Lieu :</w:t>
            </w:r>
          </w:p>
        </w:tc>
        <w:tc>
          <w:tcPr>
            <w:tcW w:w="2664" w:type="dxa"/>
            <w:gridSpan w:val="2"/>
          </w:tcPr>
          <w:p w14:paraId="74ABAD94" w14:textId="77777777" w:rsidR="00B553EA" w:rsidRPr="00A338E1" w:rsidRDefault="00B553EA" w:rsidP="00A338E1">
            <w:pPr>
              <w:spacing w:after="140" w:line="290" w:lineRule="auto"/>
              <w:ind w:left="57"/>
              <w:jc w:val="both"/>
              <w:rPr>
                <w:rFonts w:ascii="Arial" w:hAnsi="Arial" w:cs="Arial"/>
                <w:sz w:val="20"/>
                <w:szCs w:val="20"/>
                <w:lang w:val="fr-BE"/>
              </w:rPr>
            </w:pPr>
            <w:r w:rsidRPr="00A338E1">
              <w:rPr>
                <w:rFonts w:ascii="Arial" w:hAnsi="Arial" w:cs="Arial"/>
                <w:sz w:val="20"/>
                <w:szCs w:val="20"/>
                <w:lang w:val="fr-BE"/>
              </w:rPr>
              <w:t>Lieu :</w:t>
            </w:r>
          </w:p>
        </w:tc>
      </w:tr>
    </w:tbl>
    <w:p w14:paraId="0E94CEB4" w14:textId="77777777" w:rsidR="00B553EA" w:rsidRPr="007D43EA" w:rsidRDefault="00B553EA" w:rsidP="007D43EA">
      <w:pPr>
        <w:jc w:val="both"/>
        <w:rPr>
          <w:rFonts w:ascii="Arial" w:hAnsi="Arial" w:cs="Arial"/>
          <w:b/>
          <w:bCs/>
          <w:color w:val="000000"/>
          <w:sz w:val="20"/>
          <w:szCs w:val="20"/>
          <w:lang w:val="fr-FR"/>
        </w:rPr>
      </w:pPr>
    </w:p>
    <w:sectPr w:rsidR="00B553EA" w:rsidRPr="007D43EA" w:rsidSect="000E0F80">
      <w:headerReference w:type="default" r:id="rId8"/>
      <w:footerReference w:type="default" r:id="rId9"/>
      <w:headerReference w:type="first" r:id="rId10"/>
      <w:footerReference w:type="first" r:id="rId11"/>
      <w:pgSz w:w="11906" w:h="16838" w:code="9"/>
      <w:pgMar w:top="1418" w:right="851" w:bottom="1418" w:left="1418" w:header="357"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59EA7" w14:textId="77777777" w:rsidR="00544EBE" w:rsidRDefault="00544EBE">
      <w:r>
        <w:separator/>
      </w:r>
    </w:p>
  </w:endnote>
  <w:endnote w:type="continuationSeparator" w:id="0">
    <w:p w14:paraId="15879159" w14:textId="77777777" w:rsidR="00544EBE" w:rsidRDefault="0054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7DC2" w14:textId="77777777" w:rsidR="000E0F80" w:rsidRDefault="000E0F80"/>
  <w:tbl>
    <w:tblPr>
      <w:tblStyle w:val="Grilledutableau"/>
      <w:tblW w:w="0" w:type="auto"/>
      <w:tblInd w:w="81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92"/>
    </w:tblGrid>
    <w:tr w:rsidR="000E0F80" w14:paraId="43B1D11D" w14:textId="77777777" w:rsidTr="00F96A3D">
      <w:tc>
        <w:tcPr>
          <w:tcW w:w="1192" w:type="dxa"/>
          <w:tcBorders>
            <w:top w:val="nil"/>
            <w:left w:val="nil"/>
            <w:bottom w:val="nil"/>
            <w:right w:val="nil"/>
          </w:tcBorders>
        </w:tcPr>
        <w:p w14:paraId="35817D54" w14:textId="77777777" w:rsidR="000E0F80" w:rsidRDefault="000E0F80">
          <w:pPr>
            <w:pStyle w:val="Pieddepage"/>
            <w:tabs>
              <w:tab w:val="clear" w:pos="4153"/>
              <w:tab w:val="clear" w:pos="8306"/>
              <w:tab w:val="left" w:pos="1800"/>
              <w:tab w:val="left" w:pos="3060"/>
              <w:tab w:val="left" w:pos="3420"/>
              <w:tab w:val="left" w:pos="4680"/>
              <w:tab w:val="left" w:pos="7314"/>
              <w:tab w:val="left" w:pos="8165"/>
            </w:tabs>
            <w:spacing w:after="40"/>
            <w:ind w:right="-397"/>
            <w:rPr>
              <w:rFonts w:ascii="Arial" w:hAnsi="Arial" w:cs="Arial"/>
              <w:sz w:val="12"/>
              <w:szCs w:val="12"/>
              <w:lang w:val="fr-FR"/>
            </w:rPr>
          </w:pPr>
        </w:p>
      </w:tc>
    </w:tr>
  </w:tbl>
  <w:p w14:paraId="17B017F6" w14:textId="77777777" w:rsidR="008052B9" w:rsidRDefault="008052B9">
    <w:pPr>
      <w:pStyle w:val="Pieddepage"/>
      <w:tabs>
        <w:tab w:val="clear" w:pos="4153"/>
        <w:tab w:val="clear" w:pos="8306"/>
        <w:tab w:val="left" w:pos="1800"/>
        <w:tab w:val="left" w:pos="3060"/>
        <w:tab w:val="left" w:pos="3420"/>
        <w:tab w:val="left" w:pos="4680"/>
        <w:tab w:val="left" w:pos="7314"/>
        <w:tab w:val="left" w:pos="8165"/>
      </w:tabs>
      <w:spacing w:after="40"/>
      <w:ind w:left="-397" w:right="-397"/>
      <w:rPr>
        <w:rFonts w:ascii="Arial" w:hAnsi="Arial" w:cs="Arial"/>
        <w:sz w:val="12"/>
        <w:szCs w:val="1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7A124" w14:textId="77777777" w:rsidR="008052B9" w:rsidRDefault="008052B9">
    <w:pPr>
      <w:pStyle w:val="Pieddepage"/>
      <w:tabs>
        <w:tab w:val="clear" w:pos="4153"/>
        <w:tab w:val="clear" w:pos="8306"/>
        <w:tab w:val="left" w:pos="1800"/>
        <w:tab w:val="left" w:pos="3060"/>
        <w:tab w:val="left" w:pos="3420"/>
        <w:tab w:val="left" w:pos="4680"/>
        <w:tab w:val="left" w:pos="7314"/>
        <w:tab w:val="left" w:pos="8165"/>
      </w:tabs>
      <w:spacing w:after="40"/>
      <w:ind w:left="-397" w:right="-397"/>
      <w:rPr>
        <w:rFonts w:ascii="Arial" w:hAnsi="Arial" w:cs="Arial"/>
        <w:b/>
        <w:sz w:val="14"/>
        <w:szCs w:val="14"/>
        <w:lang w:val="fr-FR"/>
      </w:rPr>
    </w:pPr>
  </w:p>
  <w:p w14:paraId="495DC954" w14:textId="77777777" w:rsidR="008052B9" w:rsidRDefault="008052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0FA48" w14:textId="77777777" w:rsidR="00544EBE" w:rsidRDefault="00544EBE">
      <w:r>
        <w:separator/>
      </w:r>
    </w:p>
  </w:footnote>
  <w:footnote w:type="continuationSeparator" w:id="0">
    <w:p w14:paraId="2F69DE34" w14:textId="77777777" w:rsidR="00544EBE" w:rsidRDefault="0054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24941" w14:textId="77777777" w:rsidR="008052B9" w:rsidRDefault="00B828C4">
    <w:pPr>
      <w:pStyle w:val="En-tte"/>
      <w:tabs>
        <w:tab w:val="clear" w:pos="4153"/>
        <w:tab w:val="center" w:pos="4860"/>
      </w:tabs>
      <w:jc w:val="right"/>
      <w:rPr>
        <w:rFonts w:ascii="Arial" w:hAnsi="Arial" w:cs="Arial"/>
        <w:sz w:val="18"/>
        <w:szCs w:val="18"/>
      </w:rPr>
    </w:pPr>
    <w:r>
      <w:rPr>
        <w:rStyle w:val="Numrodepage"/>
        <w:rFonts w:ascii="Arial" w:hAnsi="Arial" w:cs="Arial"/>
        <w:sz w:val="18"/>
        <w:szCs w:val="18"/>
      </w:rPr>
      <w:fldChar w:fldCharType="begin"/>
    </w:r>
    <w:r w:rsidR="008052B9">
      <w:rPr>
        <w:rStyle w:val="Numrodepage"/>
        <w:rFonts w:ascii="Arial" w:hAnsi="Arial" w:cs="Arial"/>
        <w:sz w:val="18"/>
        <w:szCs w:val="18"/>
      </w:rPr>
      <w:instrText xml:space="preserve"> PAGE </w:instrText>
    </w:r>
    <w:r>
      <w:rPr>
        <w:rStyle w:val="Numrodepage"/>
        <w:rFonts w:ascii="Arial" w:hAnsi="Arial" w:cs="Arial"/>
        <w:sz w:val="18"/>
        <w:szCs w:val="18"/>
      </w:rPr>
      <w:fldChar w:fldCharType="separate"/>
    </w:r>
    <w:r w:rsidR="005A067E">
      <w:rPr>
        <w:rStyle w:val="Numrodepage"/>
        <w:rFonts w:ascii="Arial" w:hAnsi="Arial" w:cs="Arial"/>
        <w:noProof/>
        <w:sz w:val="18"/>
        <w:szCs w:val="18"/>
      </w:rPr>
      <w:t>5</w:t>
    </w:r>
    <w:r>
      <w:rPr>
        <w:rStyle w:val="Numrodepage"/>
        <w:rFonts w:ascii="Arial" w:hAnsi="Arial" w:cs="Arial"/>
        <w:sz w:val="18"/>
        <w:szCs w:val="18"/>
      </w:rPr>
      <w:fldChar w:fldCharType="end"/>
    </w:r>
    <w:r w:rsidR="008052B9">
      <w:rPr>
        <w:rStyle w:val="Numrodepage"/>
        <w:rFonts w:ascii="Arial" w:hAnsi="Arial" w:cs="Arial"/>
        <w:sz w:val="18"/>
        <w:szCs w:val="18"/>
      </w:rPr>
      <w:t>/</w:t>
    </w:r>
    <w:r>
      <w:rPr>
        <w:rStyle w:val="Numrodepage"/>
        <w:rFonts w:ascii="Arial" w:hAnsi="Arial" w:cs="Arial"/>
        <w:sz w:val="18"/>
        <w:szCs w:val="18"/>
      </w:rPr>
      <w:fldChar w:fldCharType="begin"/>
    </w:r>
    <w:r w:rsidR="008052B9">
      <w:rPr>
        <w:rStyle w:val="Numrodepage"/>
        <w:rFonts w:ascii="Arial" w:hAnsi="Arial" w:cs="Arial"/>
        <w:sz w:val="18"/>
        <w:szCs w:val="18"/>
      </w:rPr>
      <w:instrText xml:space="preserve"> NUMPAGES </w:instrText>
    </w:r>
    <w:r>
      <w:rPr>
        <w:rStyle w:val="Numrodepage"/>
        <w:rFonts w:ascii="Arial" w:hAnsi="Arial" w:cs="Arial"/>
        <w:sz w:val="18"/>
        <w:szCs w:val="18"/>
      </w:rPr>
      <w:fldChar w:fldCharType="separate"/>
    </w:r>
    <w:r w:rsidR="005A067E">
      <w:rPr>
        <w:rStyle w:val="Numrodepage"/>
        <w:rFonts w:ascii="Arial" w:hAnsi="Arial" w:cs="Arial"/>
        <w:noProof/>
        <w:sz w:val="18"/>
        <w:szCs w:val="18"/>
      </w:rPr>
      <w:t>5</w:t>
    </w:r>
    <w:r>
      <w:rPr>
        <w:rStyle w:val="Numrodepage"/>
        <w:rFonts w:ascii="Arial" w:hAnsi="Arial" w:cs="Aria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C1C13" w14:textId="77777777" w:rsidR="008052B9" w:rsidRDefault="00B828C4">
    <w:pPr>
      <w:pStyle w:val="En-tte"/>
      <w:tabs>
        <w:tab w:val="clear" w:pos="8306"/>
        <w:tab w:val="right" w:pos="9720"/>
      </w:tabs>
      <w:jc w:val="right"/>
      <w:rPr>
        <w:rStyle w:val="Numrodepage"/>
        <w:rFonts w:ascii="Arial" w:hAnsi="Arial" w:cs="Arial"/>
        <w:sz w:val="18"/>
        <w:szCs w:val="18"/>
      </w:rPr>
    </w:pPr>
    <w:r>
      <w:rPr>
        <w:rStyle w:val="Numrodepage"/>
        <w:rFonts w:ascii="Arial" w:hAnsi="Arial" w:cs="Arial"/>
        <w:sz w:val="18"/>
        <w:szCs w:val="18"/>
      </w:rPr>
      <w:fldChar w:fldCharType="begin"/>
    </w:r>
    <w:r w:rsidR="008052B9">
      <w:rPr>
        <w:rStyle w:val="Numrodepage"/>
        <w:rFonts w:ascii="Arial" w:hAnsi="Arial" w:cs="Arial"/>
        <w:sz w:val="18"/>
        <w:szCs w:val="18"/>
      </w:rPr>
      <w:instrText xml:space="preserve"> PAGE </w:instrText>
    </w:r>
    <w:r>
      <w:rPr>
        <w:rStyle w:val="Numrodepage"/>
        <w:rFonts w:ascii="Arial" w:hAnsi="Arial" w:cs="Arial"/>
        <w:sz w:val="18"/>
        <w:szCs w:val="18"/>
      </w:rPr>
      <w:fldChar w:fldCharType="separate"/>
    </w:r>
    <w:r w:rsidR="000E0F80">
      <w:rPr>
        <w:rStyle w:val="Numrodepage"/>
        <w:rFonts w:ascii="Arial" w:hAnsi="Arial" w:cs="Arial"/>
        <w:noProof/>
        <w:sz w:val="18"/>
        <w:szCs w:val="18"/>
      </w:rPr>
      <w:t>1</w:t>
    </w:r>
    <w:r>
      <w:rPr>
        <w:rStyle w:val="Numrodepage"/>
        <w:rFonts w:ascii="Arial" w:hAnsi="Arial" w:cs="Arial"/>
        <w:sz w:val="18"/>
        <w:szCs w:val="18"/>
      </w:rPr>
      <w:fldChar w:fldCharType="end"/>
    </w:r>
    <w:r w:rsidR="008052B9">
      <w:rPr>
        <w:rStyle w:val="Numrodepage"/>
        <w:rFonts w:ascii="Arial" w:hAnsi="Arial" w:cs="Arial"/>
        <w:sz w:val="18"/>
        <w:szCs w:val="18"/>
      </w:rPr>
      <w:t>/</w:t>
    </w:r>
    <w:r>
      <w:rPr>
        <w:rStyle w:val="Numrodepage"/>
        <w:rFonts w:ascii="Arial" w:hAnsi="Arial" w:cs="Arial"/>
        <w:sz w:val="18"/>
        <w:szCs w:val="18"/>
      </w:rPr>
      <w:fldChar w:fldCharType="begin"/>
    </w:r>
    <w:r w:rsidR="008052B9">
      <w:rPr>
        <w:rStyle w:val="Numrodepage"/>
        <w:rFonts w:ascii="Arial" w:hAnsi="Arial" w:cs="Arial"/>
        <w:sz w:val="18"/>
        <w:szCs w:val="18"/>
      </w:rPr>
      <w:instrText xml:space="preserve"> NUMPAGES </w:instrText>
    </w:r>
    <w:r>
      <w:rPr>
        <w:rStyle w:val="Numrodepage"/>
        <w:rFonts w:ascii="Arial" w:hAnsi="Arial" w:cs="Arial"/>
        <w:sz w:val="18"/>
        <w:szCs w:val="18"/>
      </w:rPr>
      <w:fldChar w:fldCharType="separate"/>
    </w:r>
    <w:r w:rsidR="007C4DF3">
      <w:rPr>
        <w:rStyle w:val="Numrodepage"/>
        <w:rFonts w:ascii="Arial" w:hAnsi="Arial" w:cs="Arial"/>
        <w:noProof/>
        <w:sz w:val="18"/>
        <w:szCs w:val="18"/>
      </w:rPr>
      <w:t>5</w:t>
    </w:r>
    <w:r>
      <w:rPr>
        <w:rStyle w:val="Numrodepage"/>
        <w:rFonts w:ascii="Arial" w:hAnsi="Arial" w:cs="Arial"/>
        <w:sz w:val="18"/>
        <w:szCs w:val="18"/>
      </w:rPr>
      <w:fldChar w:fldCharType="end"/>
    </w:r>
  </w:p>
  <w:p w14:paraId="7ABDD466" w14:textId="77777777" w:rsidR="008052B9" w:rsidRDefault="008052B9">
    <w:pPr>
      <w:pStyle w:val="En-tte"/>
      <w:jc w:val="center"/>
      <w:rPr>
        <w:rFonts w:ascii="Arial" w:hAnsi="Arial" w:cs="Arial"/>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03CD7"/>
    <w:multiLevelType w:val="hybridMultilevel"/>
    <w:tmpl w:val="6CA44F02"/>
    <w:lvl w:ilvl="0" w:tplc="DD9A1A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E00084"/>
    <w:multiLevelType w:val="singleLevel"/>
    <w:tmpl w:val="E646B460"/>
    <w:lvl w:ilvl="0">
      <w:start w:val="1"/>
      <w:numFmt w:val="lowerRoman"/>
      <w:lvlText w:val="%1)"/>
      <w:lvlJc w:val="left"/>
      <w:pPr>
        <w:tabs>
          <w:tab w:val="num" w:pos="1440"/>
        </w:tabs>
        <w:ind w:left="1440" w:hanging="720"/>
      </w:pPr>
      <w:rPr>
        <w:rFonts w:hint="default"/>
      </w:rPr>
    </w:lvl>
  </w:abstractNum>
  <w:abstractNum w:abstractNumId="2" w15:restartNumberingAfterBreak="0">
    <w:nsid w:val="21F028B6"/>
    <w:multiLevelType w:val="hybridMultilevel"/>
    <w:tmpl w:val="95988C78"/>
    <w:lvl w:ilvl="0" w:tplc="3B4056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EB2B18"/>
    <w:multiLevelType w:val="singleLevel"/>
    <w:tmpl w:val="F036F8B8"/>
    <w:lvl w:ilvl="0">
      <w:start w:val="1"/>
      <w:numFmt w:val="upperLetter"/>
      <w:lvlText w:val="(%1)"/>
      <w:lvlJc w:val="left"/>
      <w:pPr>
        <w:tabs>
          <w:tab w:val="num" w:pos="720"/>
        </w:tabs>
        <w:ind w:left="720" w:hanging="720"/>
      </w:pPr>
      <w:rPr>
        <w:rFonts w:hint="default"/>
      </w:rPr>
    </w:lvl>
  </w:abstractNum>
  <w:abstractNum w:abstractNumId="4" w15:restartNumberingAfterBreak="0">
    <w:nsid w:val="292661BD"/>
    <w:multiLevelType w:val="hybridMultilevel"/>
    <w:tmpl w:val="A4E2DDE0"/>
    <w:lvl w:ilvl="0" w:tplc="43986F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05B8E"/>
    <w:multiLevelType w:val="hybridMultilevel"/>
    <w:tmpl w:val="EBAEF848"/>
    <w:lvl w:ilvl="0" w:tplc="34701B4E">
      <w:start w:val="1"/>
      <w:numFmt w:val="lowerRoman"/>
      <w:lvlText w:val="(%1)"/>
      <w:lvlJc w:val="left"/>
      <w:pPr>
        <w:tabs>
          <w:tab w:val="num" w:pos="1428"/>
        </w:tabs>
        <w:ind w:left="1428" w:hanging="72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6" w15:restartNumberingAfterBreak="0">
    <w:nsid w:val="4C4C42D8"/>
    <w:multiLevelType w:val="multilevel"/>
    <w:tmpl w:val="046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7EE03E9"/>
    <w:multiLevelType w:val="hybridMultilevel"/>
    <w:tmpl w:val="30BE5EEE"/>
    <w:lvl w:ilvl="0" w:tplc="EADA619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D217B45"/>
    <w:multiLevelType w:val="hybridMultilevel"/>
    <w:tmpl w:val="C542F442"/>
    <w:lvl w:ilvl="0" w:tplc="040C0001">
      <w:start w:val="1"/>
      <w:numFmt w:val="bullet"/>
      <w:lvlText w:val=""/>
      <w:lvlJc w:val="left"/>
      <w:pPr>
        <w:ind w:left="1569" w:hanging="360"/>
      </w:pPr>
      <w:rPr>
        <w:rFonts w:ascii="Symbol" w:hAnsi="Symbol"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9" w15:restartNumberingAfterBreak="0">
    <w:nsid w:val="678D5A7A"/>
    <w:multiLevelType w:val="hybridMultilevel"/>
    <w:tmpl w:val="3342CFFE"/>
    <w:lvl w:ilvl="0" w:tplc="140C0017">
      <w:start w:val="1"/>
      <w:numFmt w:val="lowerLetter"/>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0" w15:restartNumberingAfterBreak="0">
    <w:nsid w:val="74F474B0"/>
    <w:multiLevelType w:val="hybridMultilevel"/>
    <w:tmpl w:val="3E84AB02"/>
    <w:lvl w:ilvl="0" w:tplc="43986F02">
      <w:numFmt w:val="bullet"/>
      <w:lvlText w:val="-"/>
      <w:lvlJc w:val="left"/>
      <w:pPr>
        <w:tabs>
          <w:tab w:val="num" w:pos="502"/>
        </w:tabs>
        <w:ind w:left="502" w:hanging="360"/>
      </w:pPr>
      <w:rPr>
        <w:rFonts w:ascii="Arial" w:eastAsia="Times New Roman" w:hAnsi="Arial" w:cs="Arial" w:hint="default"/>
      </w:rPr>
    </w:lvl>
    <w:lvl w:ilvl="1" w:tplc="046E0003">
      <w:start w:val="1"/>
      <w:numFmt w:val="bullet"/>
      <w:lvlText w:val="o"/>
      <w:lvlJc w:val="left"/>
      <w:pPr>
        <w:tabs>
          <w:tab w:val="num" w:pos="1440"/>
        </w:tabs>
        <w:ind w:left="1440" w:hanging="360"/>
      </w:pPr>
      <w:rPr>
        <w:rFonts w:ascii="Courier New" w:hAnsi="Courier New" w:cs="Courier New" w:hint="default"/>
      </w:rPr>
    </w:lvl>
    <w:lvl w:ilvl="2" w:tplc="046E0005">
      <w:start w:val="1"/>
      <w:numFmt w:val="bullet"/>
      <w:lvlText w:val=""/>
      <w:lvlJc w:val="left"/>
      <w:pPr>
        <w:tabs>
          <w:tab w:val="num" w:pos="2160"/>
        </w:tabs>
        <w:ind w:left="2160" w:hanging="360"/>
      </w:pPr>
      <w:rPr>
        <w:rFonts w:ascii="Wingdings" w:hAnsi="Wingdings" w:hint="default"/>
      </w:rPr>
    </w:lvl>
    <w:lvl w:ilvl="3" w:tplc="046E0001" w:tentative="1">
      <w:start w:val="1"/>
      <w:numFmt w:val="bullet"/>
      <w:lvlText w:val=""/>
      <w:lvlJc w:val="left"/>
      <w:pPr>
        <w:tabs>
          <w:tab w:val="num" w:pos="2880"/>
        </w:tabs>
        <w:ind w:left="2880" w:hanging="360"/>
      </w:pPr>
      <w:rPr>
        <w:rFonts w:ascii="Symbol" w:hAnsi="Symbol" w:hint="default"/>
      </w:rPr>
    </w:lvl>
    <w:lvl w:ilvl="4" w:tplc="046E0003" w:tentative="1">
      <w:start w:val="1"/>
      <w:numFmt w:val="bullet"/>
      <w:lvlText w:val="o"/>
      <w:lvlJc w:val="left"/>
      <w:pPr>
        <w:tabs>
          <w:tab w:val="num" w:pos="3600"/>
        </w:tabs>
        <w:ind w:left="3600" w:hanging="360"/>
      </w:pPr>
      <w:rPr>
        <w:rFonts w:ascii="Courier New" w:hAnsi="Courier New" w:cs="Courier New" w:hint="default"/>
      </w:rPr>
    </w:lvl>
    <w:lvl w:ilvl="5" w:tplc="046E0005" w:tentative="1">
      <w:start w:val="1"/>
      <w:numFmt w:val="bullet"/>
      <w:lvlText w:val=""/>
      <w:lvlJc w:val="left"/>
      <w:pPr>
        <w:tabs>
          <w:tab w:val="num" w:pos="4320"/>
        </w:tabs>
        <w:ind w:left="4320" w:hanging="360"/>
      </w:pPr>
      <w:rPr>
        <w:rFonts w:ascii="Wingdings" w:hAnsi="Wingdings" w:hint="default"/>
      </w:rPr>
    </w:lvl>
    <w:lvl w:ilvl="6" w:tplc="046E0001" w:tentative="1">
      <w:start w:val="1"/>
      <w:numFmt w:val="bullet"/>
      <w:lvlText w:val=""/>
      <w:lvlJc w:val="left"/>
      <w:pPr>
        <w:tabs>
          <w:tab w:val="num" w:pos="5040"/>
        </w:tabs>
        <w:ind w:left="5040" w:hanging="360"/>
      </w:pPr>
      <w:rPr>
        <w:rFonts w:ascii="Symbol" w:hAnsi="Symbol" w:hint="default"/>
      </w:rPr>
    </w:lvl>
    <w:lvl w:ilvl="7" w:tplc="046E0003" w:tentative="1">
      <w:start w:val="1"/>
      <w:numFmt w:val="bullet"/>
      <w:lvlText w:val="o"/>
      <w:lvlJc w:val="left"/>
      <w:pPr>
        <w:tabs>
          <w:tab w:val="num" w:pos="5760"/>
        </w:tabs>
        <w:ind w:left="5760" w:hanging="360"/>
      </w:pPr>
      <w:rPr>
        <w:rFonts w:ascii="Courier New" w:hAnsi="Courier New" w:cs="Courier New" w:hint="default"/>
      </w:rPr>
    </w:lvl>
    <w:lvl w:ilvl="8" w:tplc="046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F165C8"/>
    <w:multiLevelType w:val="hybridMultilevel"/>
    <w:tmpl w:val="B26C4822"/>
    <w:lvl w:ilvl="0" w:tplc="43986F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659471">
    <w:abstractNumId w:val="7"/>
  </w:num>
  <w:num w:numId="2" w16cid:durableId="441413940">
    <w:abstractNumId w:val="3"/>
  </w:num>
  <w:num w:numId="3" w16cid:durableId="1743092585">
    <w:abstractNumId w:val="1"/>
  </w:num>
  <w:num w:numId="4" w16cid:durableId="880361834">
    <w:abstractNumId w:val="10"/>
  </w:num>
  <w:num w:numId="5" w16cid:durableId="33697848">
    <w:abstractNumId w:val="6"/>
  </w:num>
  <w:num w:numId="6" w16cid:durableId="1229027482">
    <w:abstractNumId w:val="5"/>
  </w:num>
  <w:num w:numId="7" w16cid:durableId="1311860696">
    <w:abstractNumId w:val="8"/>
  </w:num>
  <w:num w:numId="8" w16cid:durableId="2023315313">
    <w:abstractNumId w:val="0"/>
  </w:num>
  <w:num w:numId="9" w16cid:durableId="143471227">
    <w:abstractNumId w:val="2"/>
  </w:num>
  <w:num w:numId="10" w16cid:durableId="1748107378">
    <w:abstractNumId w:val="4"/>
  </w:num>
  <w:num w:numId="11" w16cid:durableId="1960722982">
    <w:abstractNumId w:val="11"/>
  </w:num>
  <w:num w:numId="12" w16cid:durableId="665594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42"/>
    <w:rsid w:val="00012932"/>
    <w:rsid w:val="000201F4"/>
    <w:rsid w:val="00023FAE"/>
    <w:rsid w:val="00037AE5"/>
    <w:rsid w:val="000406FB"/>
    <w:rsid w:val="00061989"/>
    <w:rsid w:val="000629D7"/>
    <w:rsid w:val="00063E38"/>
    <w:rsid w:val="000709A1"/>
    <w:rsid w:val="00071860"/>
    <w:rsid w:val="00083FED"/>
    <w:rsid w:val="0009224A"/>
    <w:rsid w:val="000953F8"/>
    <w:rsid w:val="000A3942"/>
    <w:rsid w:val="000D62B6"/>
    <w:rsid w:val="000E0F80"/>
    <w:rsid w:val="000E3E9B"/>
    <w:rsid w:val="000E5D01"/>
    <w:rsid w:val="000F22AB"/>
    <w:rsid w:val="000F3BEB"/>
    <w:rsid w:val="000F411C"/>
    <w:rsid w:val="001010DB"/>
    <w:rsid w:val="00110294"/>
    <w:rsid w:val="00114FD5"/>
    <w:rsid w:val="00116219"/>
    <w:rsid w:val="0012391D"/>
    <w:rsid w:val="00137B32"/>
    <w:rsid w:val="00143212"/>
    <w:rsid w:val="001604E9"/>
    <w:rsid w:val="00161433"/>
    <w:rsid w:val="001754ED"/>
    <w:rsid w:val="0019510E"/>
    <w:rsid w:val="001B088E"/>
    <w:rsid w:val="001B509D"/>
    <w:rsid w:val="001D7946"/>
    <w:rsid w:val="001E2738"/>
    <w:rsid w:val="002001B9"/>
    <w:rsid w:val="00202C09"/>
    <w:rsid w:val="002114FB"/>
    <w:rsid w:val="00221C63"/>
    <w:rsid w:val="00221DF0"/>
    <w:rsid w:val="0022383A"/>
    <w:rsid w:val="0024567E"/>
    <w:rsid w:val="002461EE"/>
    <w:rsid w:val="0025327C"/>
    <w:rsid w:val="00263343"/>
    <w:rsid w:val="00263492"/>
    <w:rsid w:val="002751AE"/>
    <w:rsid w:val="00290C9D"/>
    <w:rsid w:val="00296BC1"/>
    <w:rsid w:val="002A4244"/>
    <w:rsid w:val="002A6F0F"/>
    <w:rsid w:val="002B1817"/>
    <w:rsid w:val="002B4E7C"/>
    <w:rsid w:val="002C02E4"/>
    <w:rsid w:val="002D4186"/>
    <w:rsid w:val="002E0CED"/>
    <w:rsid w:val="002F23A2"/>
    <w:rsid w:val="002F36C6"/>
    <w:rsid w:val="00302AC2"/>
    <w:rsid w:val="00330838"/>
    <w:rsid w:val="00343D9B"/>
    <w:rsid w:val="00371D4B"/>
    <w:rsid w:val="00394C9C"/>
    <w:rsid w:val="003A2AB4"/>
    <w:rsid w:val="003D40C7"/>
    <w:rsid w:val="003E744C"/>
    <w:rsid w:val="00406708"/>
    <w:rsid w:val="004177C0"/>
    <w:rsid w:val="00424796"/>
    <w:rsid w:val="00430D3B"/>
    <w:rsid w:val="0044775E"/>
    <w:rsid w:val="00450291"/>
    <w:rsid w:val="00457A56"/>
    <w:rsid w:val="00465E6D"/>
    <w:rsid w:val="00474BAE"/>
    <w:rsid w:val="00496174"/>
    <w:rsid w:val="004B0043"/>
    <w:rsid w:val="004B1418"/>
    <w:rsid w:val="004B21A7"/>
    <w:rsid w:val="004B3B85"/>
    <w:rsid w:val="004B499D"/>
    <w:rsid w:val="004C0339"/>
    <w:rsid w:val="004F3094"/>
    <w:rsid w:val="0050075B"/>
    <w:rsid w:val="00503375"/>
    <w:rsid w:val="0050602E"/>
    <w:rsid w:val="00522956"/>
    <w:rsid w:val="00523BD3"/>
    <w:rsid w:val="005367C5"/>
    <w:rsid w:val="00544EBE"/>
    <w:rsid w:val="00546CB0"/>
    <w:rsid w:val="0054761B"/>
    <w:rsid w:val="00551C41"/>
    <w:rsid w:val="005562B5"/>
    <w:rsid w:val="0055632B"/>
    <w:rsid w:val="005773DE"/>
    <w:rsid w:val="005866A3"/>
    <w:rsid w:val="005971D9"/>
    <w:rsid w:val="0059789E"/>
    <w:rsid w:val="005A067E"/>
    <w:rsid w:val="005B0365"/>
    <w:rsid w:val="005C408D"/>
    <w:rsid w:val="005D1275"/>
    <w:rsid w:val="005D75C8"/>
    <w:rsid w:val="005E4B4E"/>
    <w:rsid w:val="005F691E"/>
    <w:rsid w:val="00600359"/>
    <w:rsid w:val="0060179E"/>
    <w:rsid w:val="00601FEB"/>
    <w:rsid w:val="00611857"/>
    <w:rsid w:val="006135DD"/>
    <w:rsid w:val="006225D5"/>
    <w:rsid w:val="0063462A"/>
    <w:rsid w:val="00644D14"/>
    <w:rsid w:val="006462BC"/>
    <w:rsid w:val="0065241F"/>
    <w:rsid w:val="00663A70"/>
    <w:rsid w:val="0067761F"/>
    <w:rsid w:val="00680648"/>
    <w:rsid w:val="006A01DF"/>
    <w:rsid w:val="006A09C0"/>
    <w:rsid w:val="006A27AB"/>
    <w:rsid w:val="006A5278"/>
    <w:rsid w:val="006D4412"/>
    <w:rsid w:val="006E29CD"/>
    <w:rsid w:val="006E537F"/>
    <w:rsid w:val="006F1CA6"/>
    <w:rsid w:val="007103CB"/>
    <w:rsid w:val="00717D28"/>
    <w:rsid w:val="007216CA"/>
    <w:rsid w:val="00723324"/>
    <w:rsid w:val="007253AD"/>
    <w:rsid w:val="00731491"/>
    <w:rsid w:val="00753D6F"/>
    <w:rsid w:val="00756070"/>
    <w:rsid w:val="00764D6A"/>
    <w:rsid w:val="007720BE"/>
    <w:rsid w:val="00774C76"/>
    <w:rsid w:val="00792C42"/>
    <w:rsid w:val="007977C2"/>
    <w:rsid w:val="007C0851"/>
    <w:rsid w:val="007C1E60"/>
    <w:rsid w:val="007C45CB"/>
    <w:rsid w:val="007C4DF3"/>
    <w:rsid w:val="007C7A1A"/>
    <w:rsid w:val="007D1633"/>
    <w:rsid w:val="007D43EA"/>
    <w:rsid w:val="0080253D"/>
    <w:rsid w:val="00804D19"/>
    <w:rsid w:val="008052B9"/>
    <w:rsid w:val="008159E8"/>
    <w:rsid w:val="00820EEF"/>
    <w:rsid w:val="00830453"/>
    <w:rsid w:val="00831E29"/>
    <w:rsid w:val="00840514"/>
    <w:rsid w:val="0085094E"/>
    <w:rsid w:val="00852674"/>
    <w:rsid w:val="00860611"/>
    <w:rsid w:val="00863DC0"/>
    <w:rsid w:val="008662B7"/>
    <w:rsid w:val="00872B77"/>
    <w:rsid w:val="008758B4"/>
    <w:rsid w:val="00876773"/>
    <w:rsid w:val="00883E5F"/>
    <w:rsid w:val="00887F41"/>
    <w:rsid w:val="008929F8"/>
    <w:rsid w:val="008C4168"/>
    <w:rsid w:val="008D2BA1"/>
    <w:rsid w:val="008D597E"/>
    <w:rsid w:val="008D742E"/>
    <w:rsid w:val="0090653E"/>
    <w:rsid w:val="0090703F"/>
    <w:rsid w:val="00910415"/>
    <w:rsid w:val="0091237F"/>
    <w:rsid w:val="00921D38"/>
    <w:rsid w:val="00936B8B"/>
    <w:rsid w:val="00942092"/>
    <w:rsid w:val="00943431"/>
    <w:rsid w:val="00950E67"/>
    <w:rsid w:val="00960FA5"/>
    <w:rsid w:val="00961C2A"/>
    <w:rsid w:val="009837A2"/>
    <w:rsid w:val="0098633A"/>
    <w:rsid w:val="009A1E60"/>
    <w:rsid w:val="009D3669"/>
    <w:rsid w:val="009E01BA"/>
    <w:rsid w:val="009F6E65"/>
    <w:rsid w:val="00A0181F"/>
    <w:rsid w:val="00A10DDD"/>
    <w:rsid w:val="00A12526"/>
    <w:rsid w:val="00A13BC4"/>
    <w:rsid w:val="00A255FE"/>
    <w:rsid w:val="00A2770D"/>
    <w:rsid w:val="00A3106F"/>
    <w:rsid w:val="00A34055"/>
    <w:rsid w:val="00A353E4"/>
    <w:rsid w:val="00A4621E"/>
    <w:rsid w:val="00A5221A"/>
    <w:rsid w:val="00A7020E"/>
    <w:rsid w:val="00A70A1A"/>
    <w:rsid w:val="00A74391"/>
    <w:rsid w:val="00A82319"/>
    <w:rsid w:val="00A852CC"/>
    <w:rsid w:val="00A87686"/>
    <w:rsid w:val="00AA45DA"/>
    <w:rsid w:val="00AB02C1"/>
    <w:rsid w:val="00AB1E0E"/>
    <w:rsid w:val="00AB47C2"/>
    <w:rsid w:val="00AB5E32"/>
    <w:rsid w:val="00AE2372"/>
    <w:rsid w:val="00AF03AB"/>
    <w:rsid w:val="00AF640F"/>
    <w:rsid w:val="00B02D93"/>
    <w:rsid w:val="00B231C9"/>
    <w:rsid w:val="00B24768"/>
    <w:rsid w:val="00B32C54"/>
    <w:rsid w:val="00B3524B"/>
    <w:rsid w:val="00B425B0"/>
    <w:rsid w:val="00B54BE2"/>
    <w:rsid w:val="00B54EDE"/>
    <w:rsid w:val="00B553EA"/>
    <w:rsid w:val="00B71E57"/>
    <w:rsid w:val="00B7767E"/>
    <w:rsid w:val="00B828C4"/>
    <w:rsid w:val="00B905A7"/>
    <w:rsid w:val="00B95810"/>
    <w:rsid w:val="00BA20B7"/>
    <w:rsid w:val="00BA30B0"/>
    <w:rsid w:val="00BB371D"/>
    <w:rsid w:val="00BB3E65"/>
    <w:rsid w:val="00BB780D"/>
    <w:rsid w:val="00BB7D62"/>
    <w:rsid w:val="00BC1646"/>
    <w:rsid w:val="00BC4D9B"/>
    <w:rsid w:val="00BD445A"/>
    <w:rsid w:val="00BD4D35"/>
    <w:rsid w:val="00BD7FC9"/>
    <w:rsid w:val="00BE4191"/>
    <w:rsid w:val="00BE4F6F"/>
    <w:rsid w:val="00C01E79"/>
    <w:rsid w:val="00C15194"/>
    <w:rsid w:val="00C1739F"/>
    <w:rsid w:val="00C32303"/>
    <w:rsid w:val="00C3313C"/>
    <w:rsid w:val="00C34C61"/>
    <w:rsid w:val="00C35740"/>
    <w:rsid w:val="00C41A48"/>
    <w:rsid w:val="00C56673"/>
    <w:rsid w:val="00C6702F"/>
    <w:rsid w:val="00C817C5"/>
    <w:rsid w:val="00C853F3"/>
    <w:rsid w:val="00C90192"/>
    <w:rsid w:val="00C91FBD"/>
    <w:rsid w:val="00CD1010"/>
    <w:rsid w:val="00CD2CE8"/>
    <w:rsid w:val="00CE5E78"/>
    <w:rsid w:val="00CE7530"/>
    <w:rsid w:val="00CF1879"/>
    <w:rsid w:val="00CF6905"/>
    <w:rsid w:val="00D00361"/>
    <w:rsid w:val="00D027B6"/>
    <w:rsid w:val="00D11FF8"/>
    <w:rsid w:val="00D30DC4"/>
    <w:rsid w:val="00D30FAC"/>
    <w:rsid w:val="00D353E1"/>
    <w:rsid w:val="00D364E6"/>
    <w:rsid w:val="00D57C94"/>
    <w:rsid w:val="00D60579"/>
    <w:rsid w:val="00D6109F"/>
    <w:rsid w:val="00D850B9"/>
    <w:rsid w:val="00D86449"/>
    <w:rsid w:val="00DA107D"/>
    <w:rsid w:val="00DA23B2"/>
    <w:rsid w:val="00DD5A06"/>
    <w:rsid w:val="00DE2FE8"/>
    <w:rsid w:val="00DE60BE"/>
    <w:rsid w:val="00E000B6"/>
    <w:rsid w:val="00E054F6"/>
    <w:rsid w:val="00E12E93"/>
    <w:rsid w:val="00E13693"/>
    <w:rsid w:val="00E1491A"/>
    <w:rsid w:val="00E16570"/>
    <w:rsid w:val="00E17F7C"/>
    <w:rsid w:val="00E24628"/>
    <w:rsid w:val="00E31501"/>
    <w:rsid w:val="00E400FF"/>
    <w:rsid w:val="00E505B0"/>
    <w:rsid w:val="00E615F0"/>
    <w:rsid w:val="00E6740E"/>
    <w:rsid w:val="00EB57C1"/>
    <w:rsid w:val="00EC13E4"/>
    <w:rsid w:val="00EC6AB3"/>
    <w:rsid w:val="00EE2C6A"/>
    <w:rsid w:val="00F104C0"/>
    <w:rsid w:val="00F24B9C"/>
    <w:rsid w:val="00F6410B"/>
    <w:rsid w:val="00F763CE"/>
    <w:rsid w:val="00F834FF"/>
    <w:rsid w:val="00F949D1"/>
    <w:rsid w:val="00F96A3D"/>
    <w:rsid w:val="00F97108"/>
    <w:rsid w:val="00FB10B6"/>
    <w:rsid w:val="00FB5C00"/>
    <w:rsid w:val="00FB6F39"/>
    <w:rsid w:val="00FD1B2B"/>
    <w:rsid w:val="00FE3DF1"/>
    <w:rsid w:val="00FF6AC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CCDD9A"/>
  <w15:docId w15:val="{B7D0EFD9-5A74-464E-BCE5-E1F59F23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E38"/>
    <w:rPr>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63E38"/>
    <w:pPr>
      <w:tabs>
        <w:tab w:val="center" w:pos="4153"/>
        <w:tab w:val="right" w:pos="8306"/>
      </w:tabs>
    </w:pPr>
  </w:style>
  <w:style w:type="paragraph" w:styleId="Pieddepage">
    <w:name w:val="footer"/>
    <w:basedOn w:val="Normal"/>
    <w:rsid w:val="00063E38"/>
    <w:pPr>
      <w:tabs>
        <w:tab w:val="center" w:pos="4153"/>
        <w:tab w:val="right" w:pos="8306"/>
      </w:tabs>
    </w:pPr>
  </w:style>
  <w:style w:type="paragraph" w:styleId="Corpsdetexte">
    <w:name w:val="Body Text"/>
    <w:basedOn w:val="Normal"/>
    <w:rsid w:val="00063E38"/>
    <w:pPr>
      <w:spacing w:after="120"/>
    </w:pPr>
  </w:style>
  <w:style w:type="character" w:styleId="Numrodepage">
    <w:name w:val="page number"/>
    <w:basedOn w:val="Policepardfaut"/>
    <w:rsid w:val="00063E38"/>
  </w:style>
  <w:style w:type="paragraph" w:styleId="Retraitcorpsdetexte">
    <w:name w:val="Body Text Indent"/>
    <w:basedOn w:val="Normal"/>
    <w:rsid w:val="00063E38"/>
    <w:pPr>
      <w:spacing w:after="120"/>
      <w:ind w:left="283"/>
    </w:pPr>
  </w:style>
  <w:style w:type="paragraph" w:styleId="Retraitcorpsdetexte2">
    <w:name w:val="Body Text Indent 2"/>
    <w:basedOn w:val="Normal"/>
    <w:rsid w:val="00063E38"/>
    <w:pPr>
      <w:spacing w:after="120" w:line="480" w:lineRule="auto"/>
      <w:ind w:left="283"/>
    </w:pPr>
  </w:style>
  <w:style w:type="paragraph" w:styleId="Retraitcorpsdetexte3">
    <w:name w:val="Body Text Indent 3"/>
    <w:basedOn w:val="Normal"/>
    <w:rsid w:val="00063E38"/>
    <w:pPr>
      <w:spacing w:after="120"/>
      <w:ind w:left="283"/>
    </w:pPr>
    <w:rPr>
      <w:sz w:val="16"/>
      <w:szCs w:val="16"/>
    </w:rPr>
  </w:style>
  <w:style w:type="paragraph" w:styleId="Explorateurdedocuments">
    <w:name w:val="Document Map"/>
    <w:basedOn w:val="Normal"/>
    <w:semiHidden/>
    <w:rsid w:val="00063E38"/>
    <w:pPr>
      <w:shd w:val="clear" w:color="auto" w:fill="000080"/>
    </w:pPr>
    <w:rPr>
      <w:rFonts w:ascii="Tahoma" w:hAnsi="Tahoma" w:cs="Tahoma"/>
      <w:sz w:val="20"/>
      <w:szCs w:val="20"/>
    </w:rPr>
  </w:style>
  <w:style w:type="paragraph" w:styleId="Textedebulles">
    <w:name w:val="Balloon Text"/>
    <w:basedOn w:val="Normal"/>
    <w:semiHidden/>
    <w:rsid w:val="00063E38"/>
    <w:rPr>
      <w:rFonts w:ascii="Tahoma" w:hAnsi="Tahoma" w:cs="Tahoma"/>
      <w:sz w:val="16"/>
      <w:szCs w:val="16"/>
    </w:rPr>
  </w:style>
  <w:style w:type="paragraph" w:customStyle="1" w:styleId="ssPara2">
    <w:name w:val="ssPara2"/>
    <w:basedOn w:val="Normal"/>
    <w:uiPriority w:val="99"/>
    <w:rsid w:val="00C34C61"/>
    <w:pPr>
      <w:spacing w:after="260"/>
      <w:ind w:left="709"/>
      <w:jc w:val="both"/>
    </w:pPr>
    <w:rPr>
      <w:rFonts w:ascii="Arial" w:eastAsia="SimSun" w:hAnsi="Arial"/>
      <w:sz w:val="22"/>
      <w:szCs w:val="22"/>
      <w:lang w:eastAsia="zh-CN"/>
    </w:rPr>
  </w:style>
  <w:style w:type="paragraph" w:styleId="Lgende">
    <w:name w:val="caption"/>
    <w:basedOn w:val="Normal"/>
    <w:next w:val="Normal"/>
    <w:unhideWhenUsed/>
    <w:qFormat/>
    <w:rsid w:val="006225D5"/>
    <w:rPr>
      <w:b/>
      <w:bCs/>
      <w:sz w:val="20"/>
      <w:szCs w:val="20"/>
    </w:rPr>
  </w:style>
  <w:style w:type="character" w:styleId="Marquedecommentaire">
    <w:name w:val="annotation reference"/>
    <w:basedOn w:val="Policepardfaut"/>
    <w:rsid w:val="00E16570"/>
    <w:rPr>
      <w:sz w:val="16"/>
      <w:szCs w:val="16"/>
    </w:rPr>
  </w:style>
  <w:style w:type="paragraph" w:styleId="Commentaire">
    <w:name w:val="annotation text"/>
    <w:basedOn w:val="Normal"/>
    <w:link w:val="CommentaireCar"/>
    <w:rsid w:val="00E16570"/>
    <w:rPr>
      <w:sz w:val="20"/>
      <w:szCs w:val="20"/>
    </w:rPr>
  </w:style>
  <w:style w:type="character" w:customStyle="1" w:styleId="CommentaireCar">
    <w:name w:val="Commentaire Car"/>
    <w:basedOn w:val="Policepardfaut"/>
    <w:link w:val="Commentaire"/>
    <w:rsid w:val="00E16570"/>
    <w:rPr>
      <w:lang w:val="en-GB"/>
    </w:rPr>
  </w:style>
  <w:style w:type="paragraph" w:styleId="Objetducommentaire">
    <w:name w:val="annotation subject"/>
    <w:basedOn w:val="Commentaire"/>
    <w:next w:val="Commentaire"/>
    <w:link w:val="ObjetducommentaireCar"/>
    <w:rsid w:val="00E16570"/>
    <w:rPr>
      <w:b/>
      <w:bCs/>
    </w:rPr>
  </w:style>
  <w:style w:type="character" w:customStyle="1" w:styleId="ObjetducommentaireCar">
    <w:name w:val="Objet du commentaire Car"/>
    <w:basedOn w:val="CommentaireCar"/>
    <w:link w:val="Objetducommentaire"/>
    <w:rsid w:val="00E16570"/>
    <w:rPr>
      <w:b/>
      <w:bCs/>
      <w:lang w:val="en-GB"/>
    </w:rPr>
  </w:style>
  <w:style w:type="table" w:styleId="Grilledutableau">
    <w:name w:val="Table Grid"/>
    <w:basedOn w:val="TableauNormal"/>
    <w:rsid w:val="000E0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7D28"/>
    <w:pPr>
      <w:ind w:left="720"/>
      <w:contextualSpacing/>
    </w:pPr>
  </w:style>
  <w:style w:type="character" w:customStyle="1" w:styleId="hps">
    <w:name w:val="hps"/>
    <w:basedOn w:val="Policepardfaut"/>
    <w:rsid w:val="00F6410B"/>
  </w:style>
  <w:style w:type="character" w:customStyle="1" w:styleId="street-address">
    <w:name w:val="street-address"/>
    <w:basedOn w:val="Policepardfaut"/>
    <w:rsid w:val="00CF1879"/>
  </w:style>
  <w:style w:type="character" w:customStyle="1" w:styleId="region">
    <w:name w:val="region"/>
    <w:basedOn w:val="Policepardfaut"/>
    <w:rsid w:val="00CF1879"/>
  </w:style>
  <w:style w:type="paragraph" w:styleId="Rvision">
    <w:name w:val="Revision"/>
    <w:hidden/>
    <w:uiPriority w:val="99"/>
    <w:semiHidden/>
    <w:rsid w:val="002B4E7C"/>
    <w:rPr>
      <w:sz w:val="24"/>
      <w:szCs w:val="24"/>
      <w:lang w:val="en-GB"/>
    </w:rPr>
  </w:style>
  <w:style w:type="paragraph" w:customStyle="1" w:styleId="pf0">
    <w:name w:val="pf0"/>
    <w:basedOn w:val="Normal"/>
    <w:rsid w:val="00371D4B"/>
    <w:pPr>
      <w:spacing w:before="100" w:beforeAutospacing="1" w:after="100" w:afterAutospacing="1"/>
    </w:pPr>
    <w:rPr>
      <w:lang w:eastAsia="en-GB"/>
    </w:rPr>
  </w:style>
  <w:style w:type="character" w:customStyle="1" w:styleId="cf01">
    <w:name w:val="cf01"/>
    <w:basedOn w:val="Policepardfaut"/>
    <w:rsid w:val="00371D4B"/>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46545">
      <w:bodyDiv w:val="1"/>
      <w:marLeft w:val="0"/>
      <w:marRight w:val="0"/>
      <w:marTop w:val="0"/>
      <w:marBottom w:val="0"/>
      <w:divBdr>
        <w:top w:val="none" w:sz="0" w:space="0" w:color="auto"/>
        <w:left w:val="none" w:sz="0" w:space="0" w:color="auto"/>
        <w:bottom w:val="none" w:sz="0" w:space="0" w:color="auto"/>
        <w:right w:val="none" w:sz="0" w:space="0" w:color="auto"/>
      </w:divBdr>
    </w:div>
    <w:div w:id="1566263018">
      <w:bodyDiv w:val="1"/>
      <w:marLeft w:val="0"/>
      <w:marRight w:val="0"/>
      <w:marTop w:val="0"/>
      <w:marBottom w:val="0"/>
      <w:divBdr>
        <w:top w:val="none" w:sz="0" w:space="0" w:color="auto"/>
        <w:left w:val="none" w:sz="0" w:space="0" w:color="auto"/>
        <w:bottom w:val="none" w:sz="0" w:space="0" w:color="auto"/>
        <w:right w:val="none" w:sz="0" w:space="0" w:color="auto"/>
      </w:divBdr>
    </w:div>
    <w:div w:id="1885478565">
      <w:bodyDiv w:val="1"/>
      <w:marLeft w:val="0"/>
      <w:marRight w:val="0"/>
      <w:marTop w:val="0"/>
      <w:marBottom w:val="0"/>
      <w:divBdr>
        <w:top w:val="none" w:sz="0" w:space="0" w:color="auto"/>
        <w:left w:val="none" w:sz="0" w:space="0" w:color="auto"/>
        <w:bottom w:val="none" w:sz="0" w:space="0" w:color="auto"/>
        <w:right w:val="none" w:sz="0" w:space="0" w:color="auto"/>
      </w:divBdr>
    </w:div>
    <w:div w:id="212588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99A68-0735-4C78-A9DC-288BFE79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2602</Words>
  <Characters>14317</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CONFIDENTIALITY AGREEMENT</vt:lpstr>
      <vt:lpstr>CONFIDENTIALITY AGREEMENT</vt:lpstr>
    </vt:vector>
  </TitlesOfParts>
  <Company>CEGEDEL</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picard.j</dc:creator>
  <cp:lastModifiedBy>Hervé Schwartz</cp:lastModifiedBy>
  <cp:revision>2</cp:revision>
  <cp:lastPrinted>2018-04-19T10:36:00Z</cp:lastPrinted>
  <dcterms:created xsi:type="dcterms:W3CDTF">2024-11-14T17:32:00Z</dcterms:created>
  <dcterms:modified xsi:type="dcterms:W3CDTF">2024-11-14T17:32:00Z</dcterms:modified>
</cp:coreProperties>
</file>